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EDB" w:rsidRPr="00471528" w:rsidRDefault="00B50B96" w:rsidP="00A60EDB">
      <w:pPr>
        <w:jc w:val="center"/>
        <w:rPr>
          <w:b/>
          <w:sz w:val="32"/>
        </w:rPr>
      </w:pPr>
      <w:r>
        <w:rPr>
          <w:b/>
          <w:sz w:val="32"/>
        </w:rPr>
        <w:t>Module Two</w:t>
      </w:r>
      <w:r w:rsidR="00A60EDB" w:rsidRPr="00471528">
        <w:rPr>
          <w:b/>
          <w:sz w:val="32"/>
        </w:rPr>
        <w:t xml:space="preserve"> Lecture</w:t>
      </w:r>
    </w:p>
    <w:p w:rsidR="00B50B96" w:rsidRPr="00B50B96" w:rsidRDefault="00B50B96" w:rsidP="00B50B96">
      <w:pPr>
        <w:spacing w:line="276" w:lineRule="auto"/>
        <w:jc w:val="center"/>
        <w:rPr>
          <w:b/>
          <w:bCs/>
          <w:i/>
          <w:iCs/>
          <w:sz w:val="28"/>
          <w:u w:val="single"/>
        </w:rPr>
      </w:pPr>
      <w:r w:rsidRPr="00B50B96">
        <w:rPr>
          <w:b/>
          <w:bCs/>
          <w:i/>
          <w:iCs/>
          <w:sz w:val="28"/>
          <w:u w:val="single"/>
        </w:rPr>
        <w:t>Being Ethical and Socially Responsible</w:t>
      </w:r>
    </w:p>
    <w:p w:rsidR="00B50B96" w:rsidRDefault="00B50B96" w:rsidP="00A60EDB">
      <w:pPr>
        <w:spacing w:line="276" w:lineRule="auto"/>
        <w:jc w:val="center"/>
        <w:rPr>
          <w:b/>
          <w:sz w:val="22"/>
        </w:rPr>
      </w:pPr>
    </w:p>
    <w:p w:rsidR="00A60EDB" w:rsidRDefault="00A60EDB" w:rsidP="00A60EDB">
      <w:pPr>
        <w:spacing w:line="276" w:lineRule="auto"/>
        <w:jc w:val="center"/>
        <w:rPr>
          <w:b/>
          <w:sz w:val="22"/>
        </w:rPr>
      </w:pPr>
      <w:r w:rsidRPr="00A74D57">
        <w:rPr>
          <w:b/>
          <w:sz w:val="22"/>
        </w:rPr>
        <w:t xml:space="preserve">The following videos will be useful in reviewing this module: </w:t>
      </w:r>
    </w:p>
    <w:p w:rsidR="00B50B96" w:rsidRDefault="00B50B96" w:rsidP="00A60EDB">
      <w:pPr>
        <w:spacing w:line="276" w:lineRule="auto"/>
        <w:jc w:val="center"/>
        <w:rPr>
          <w:b/>
          <w:sz w:val="22"/>
        </w:rPr>
      </w:pPr>
    </w:p>
    <w:p w:rsidR="007B5E2A" w:rsidRDefault="00B50B96" w:rsidP="00B50B96">
      <w:pPr>
        <w:spacing w:line="276" w:lineRule="auto"/>
        <w:rPr>
          <w:b/>
          <w:sz w:val="22"/>
        </w:rPr>
      </w:pPr>
      <w:hyperlink r:id="rId7" w:history="1">
        <w:r w:rsidRPr="00B50B96">
          <w:rPr>
            <w:rStyle w:val="Hyperlink"/>
            <w:b/>
            <w:sz w:val="22"/>
          </w:rPr>
          <w:t>Corporate Social Responsibility-CSR</w:t>
        </w:r>
      </w:hyperlink>
      <w:r>
        <w:rPr>
          <w:b/>
          <w:sz w:val="22"/>
        </w:rPr>
        <w:tab/>
      </w:r>
      <w:r>
        <w:rPr>
          <w:b/>
          <w:sz w:val="22"/>
        </w:rPr>
        <w:tab/>
      </w:r>
      <w:hyperlink r:id="rId8" w:history="1">
        <w:r w:rsidRPr="00B50B96">
          <w:rPr>
            <w:rStyle w:val="Hyperlink"/>
            <w:b/>
            <w:sz w:val="22"/>
          </w:rPr>
          <w:t>Ethics and Morals</w:t>
        </w:r>
      </w:hyperlink>
      <w:r>
        <w:rPr>
          <w:b/>
          <w:sz w:val="22"/>
        </w:rPr>
        <w:tab/>
      </w:r>
      <w:hyperlink r:id="rId9" w:history="1">
        <w:r w:rsidRPr="00B50B96">
          <w:rPr>
            <w:rStyle w:val="Hyperlink"/>
            <w:b/>
            <w:sz w:val="22"/>
          </w:rPr>
          <w:t>What is business ethics?</w:t>
        </w:r>
      </w:hyperlink>
      <w:r>
        <w:rPr>
          <w:b/>
          <w:sz w:val="22"/>
        </w:rPr>
        <w:t xml:space="preserve"> </w:t>
      </w:r>
      <w:r>
        <w:rPr>
          <w:b/>
          <w:sz w:val="22"/>
        </w:rPr>
        <w:tab/>
      </w:r>
    </w:p>
    <w:p w:rsidR="006B3DE6" w:rsidRDefault="006B3DE6" w:rsidP="00471528">
      <w:pPr>
        <w:spacing w:line="276" w:lineRule="auto"/>
        <w:rPr>
          <w:b/>
          <w:sz w:val="22"/>
        </w:rPr>
      </w:pPr>
    </w:p>
    <w:p w:rsidR="00B50B96" w:rsidRDefault="00B50B96" w:rsidP="00471528">
      <w:pPr>
        <w:spacing w:line="276" w:lineRule="auto"/>
        <w:rPr>
          <w:b/>
          <w:sz w:val="22"/>
        </w:rPr>
      </w:pPr>
    </w:p>
    <w:p w:rsidR="00B50B96" w:rsidRPr="00B50B96" w:rsidRDefault="00B50B96" w:rsidP="00B50B96">
      <w:pPr>
        <w:spacing w:line="276" w:lineRule="auto"/>
        <w:rPr>
          <w:sz w:val="24"/>
          <w:szCs w:val="24"/>
        </w:rPr>
      </w:pPr>
      <w:r w:rsidRPr="00B50B96">
        <w:rPr>
          <w:sz w:val="24"/>
          <w:szCs w:val="24"/>
        </w:rPr>
        <w:t>Most managers today are finding ways of balancing a growing agenda of socially responsible activities with the drive to generate profits.</w:t>
      </w:r>
      <w:bookmarkStart w:id="0" w:name="_GoBack"/>
      <w:bookmarkEnd w:id="0"/>
    </w:p>
    <w:p w:rsidR="00B50B96" w:rsidRPr="00B50B96" w:rsidRDefault="00B50B96" w:rsidP="00B50B96">
      <w:pPr>
        <w:tabs>
          <w:tab w:val="decimal" w:pos="480"/>
        </w:tabs>
        <w:spacing w:before="240" w:line="276" w:lineRule="auto"/>
        <w:ind w:left="720" w:hanging="720"/>
        <w:rPr>
          <w:bCs/>
          <w:sz w:val="24"/>
          <w:szCs w:val="24"/>
        </w:rPr>
      </w:pPr>
      <w:r w:rsidRPr="00B50B96">
        <w:rPr>
          <w:b/>
          <w:bCs/>
          <w:sz w:val="24"/>
          <w:szCs w:val="24"/>
        </w:rPr>
        <w:tab/>
        <w:t>I</w:t>
      </w:r>
      <w:r w:rsidRPr="00B50B96">
        <w:rPr>
          <w:b/>
          <w:bCs/>
          <w:sz w:val="24"/>
          <w:szCs w:val="24"/>
        </w:rPr>
        <w:fldChar w:fldCharType="begin"/>
      </w:r>
      <w:r w:rsidRPr="00B50B96">
        <w:rPr>
          <w:b/>
          <w:bCs/>
          <w:sz w:val="24"/>
          <w:szCs w:val="24"/>
        </w:rPr>
        <w:instrText xml:space="preserve"> seq NLA \r 0 \h </w:instrText>
      </w:r>
      <w:r w:rsidRPr="00B50B96">
        <w:rPr>
          <w:b/>
          <w:bCs/>
          <w:sz w:val="24"/>
          <w:szCs w:val="24"/>
        </w:rPr>
        <w:fldChar w:fldCharType="end"/>
      </w:r>
      <w:r w:rsidRPr="00B50B96">
        <w:rPr>
          <w:b/>
          <w:bCs/>
          <w:sz w:val="24"/>
          <w:szCs w:val="24"/>
        </w:rPr>
        <w:t>.</w:t>
      </w:r>
      <w:r w:rsidRPr="00B50B96">
        <w:rPr>
          <w:b/>
          <w:bCs/>
          <w:sz w:val="24"/>
          <w:szCs w:val="24"/>
        </w:rPr>
        <w:tab/>
        <w:t>BUSINESS ETHICS DEFINED.</w:t>
      </w:r>
      <w:r w:rsidRPr="00B50B96">
        <w:rPr>
          <w:bCs/>
          <w:sz w:val="24"/>
          <w:szCs w:val="24"/>
        </w:rPr>
        <w:t xml:space="preserve"> </w:t>
      </w:r>
      <w:r w:rsidRPr="00B50B96">
        <w:rPr>
          <w:bCs/>
          <w:sz w:val="24"/>
          <w:szCs w:val="24"/>
        </w:rPr>
        <w:fldChar w:fldCharType="begin"/>
      </w:r>
      <w:r w:rsidRPr="00B50B96">
        <w:rPr>
          <w:bCs/>
          <w:sz w:val="24"/>
          <w:szCs w:val="24"/>
        </w:rPr>
        <w:instrText xml:space="preserve"> seq NL1 \r 0 \h </w:instrText>
      </w:r>
      <w:r w:rsidRPr="00B50B96">
        <w:rPr>
          <w:bCs/>
          <w:sz w:val="24"/>
          <w:szCs w:val="24"/>
        </w:rPr>
        <w:fldChar w:fldCharType="end"/>
      </w:r>
      <w:r w:rsidRPr="00B50B96">
        <w:rPr>
          <w:bCs/>
          <w:i/>
          <w:sz w:val="24"/>
          <w:szCs w:val="24"/>
        </w:rPr>
        <w:t xml:space="preserve">Ethics </w:t>
      </w:r>
      <w:r w:rsidRPr="00B50B96">
        <w:rPr>
          <w:bCs/>
          <w:sz w:val="24"/>
          <w:szCs w:val="24"/>
        </w:rPr>
        <w:t>is the study of right and wrong and of the morality of choices individuals make.</w:t>
      </w:r>
      <w:r w:rsidRPr="00B50B96">
        <w:rPr>
          <w:bCs/>
          <w:i/>
          <w:sz w:val="24"/>
          <w:szCs w:val="24"/>
        </w:rPr>
        <w:t xml:space="preserve"> Business ethics </w:t>
      </w:r>
      <w:r w:rsidRPr="00B50B96">
        <w:rPr>
          <w:bCs/>
          <w:sz w:val="24"/>
          <w:szCs w:val="24"/>
        </w:rPr>
        <w:t>is the application of moral standards to business situations.</w:t>
      </w:r>
    </w:p>
    <w:p w:rsidR="00B50B96" w:rsidRPr="00B50B96" w:rsidRDefault="00B50B96" w:rsidP="00B50B96">
      <w:pPr>
        <w:tabs>
          <w:tab w:val="decimal" w:pos="480"/>
        </w:tabs>
        <w:spacing w:before="360" w:line="276" w:lineRule="auto"/>
        <w:ind w:left="720" w:hanging="720"/>
        <w:rPr>
          <w:bCs/>
          <w:spacing w:val="-1"/>
          <w:sz w:val="24"/>
          <w:szCs w:val="24"/>
        </w:rPr>
      </w:pPr>
      <w:r w:rsidRPr="00B50B96">
        <w:rPr>
          <w:b/>
          <w:bCs/>
          <w:sz w:val="24"/>
          <w:szCs w:val="24"/>
        </w:rPr>
        <w:tab/>
        <w:t>II</w:t>
      </w:r>
      <w:r w:rsidRPr="00B50B96">
        <w:rPr>
          <w:b/>
          <w:bCs/>
          <w:sz w:val="24"/>
          <w:szCs w:val="24"/>
        </w:rPr>
        <w:fldChar w:fldCharType="begin"/>
      </w:r>
      <w:r w:rsidRPr="00B50B96">
        <w:rPr>
          <w:b/>
          <w:bCs/>
          <w:sz w:val="24"/>
          <w:szCs w:val="24"/>
        </w:rPr>
        <w:instrText xml:space="preserve"> seq NLA \r 0 \h </w:instrText>
      </w:r>
      <w:r w:rsidRPr="00B50B96">
        <w:rPr>
          <w:b/>
          <w:bCs/>
          <w:sz w:val="24"/>
          <w:szCs w:val="24"/>
        </w:rPr>
        <w:fldChar w:fldCharType="end"/>
      </w:r>
      <w:r w:rsidRPr="00B50B96">
        <w:rPr>
          <w:b/>
          <w:bCs/>
          <w:sz w:val="24"/>
          <w:szCs w:val="24"/>
        </w:rPr>
        <w:t>.</w:t>
      </w:r>
      <w:r w:rsidRPr="00B50B96">
        <w:rPr>
          <w:b/>
          <w:bCs/>
          <w:sz w:val="24"/>
          <w:szCs w:val="24"/>
        </w:rPr>
        <w:tab/>
        <w:t xml:space="preserve">ETHICAL ISSUES. </w:t>
      </w:r>
      <w:r w:rsidRPr="00B50B96">
        <w:rPr>
          <w:bCs/>
          <w:sz w:val="24"/>
          <w:szCs w:val="24"/>
        </w:rPr>
        <w:t xml:space="preserve">Businesspeople face ethical issues every day, and some of these issues </w:t>
      </w:r>
      <w:r w:rsidRPr="00B50B96">
        <w:rPr>
          <w:bCs/>
          <w:spacing w:val="-1"/>
          <w:sz w:val="24"/>
          <w:szCs w:val="24"/>
        </w:rPr>
        <w:t>can be difficult to assess. These issues arise out of a business’s relationship with investors, customers, employees, creditors, and competitors.</w:t>
      </w:r>
    </w:p>
    <w:p w:rsidR="00B50B96" w:rsidRPr="00B50B96" w:rsidRDefault="00B50B96" w:rsidP="00B50B96">
      <w:pPr>
        <w:spacing w:line="276" w:lineRule="auto"/>
        <w:ind w:left="1200" w:hanging="480"/>
        <w:rPr>
          <w:sz w:val="24"/>
          <w:szCs w:val="24"/>
        </w:rPr>
      </w:pPr>
      <w:r w:rsidRPr="00B50B96">
        <w:rPr>
          <w:sz w:val="24"/>
          <w:szCs w:val="24"/>
        </w:rPr>
        <w:t>A</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Fairness and Honesty. </w:t>
      </w:r>
      <w:r w:rsidRPr="00B50B96">
        <w:rPr>
          <w:sz w:val="24"/>
          <w:szCs w:val="24"/>
        </w:rPr>
        <w:t>Fairness and honesty in business are important ethical concerns. Businesspeople must obey all laws and regulations as well as refrain from knowingly deceiving, misrepresenting, or intimidating others.</w:t>
      </w:r>
    </w:p>
    <w:p w:rsidR="00B50B96" w:rsidRPr="00B50B96" w:rsidRDefault="00B50B96" w:rsidP="00B50B96">
      <w:pPr>
        <w:spacing w:line="276" w:lineRule="auto"/>
        <w:ind w:left="1200" w:hanging="480"/>
        <w:rPr>
          <w:sz w:val="24"/>
          <w:szCs w:val="24"/>
        </w:rPr>
      </w:pPr>
      <w:r w:rsidRPr="00B50B96">
        <w:rPr>
          <w:sz w:val="24"/>
          <w:szCs w:val="24"/>
        </w:rPr>
        <w:t>B</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Organizational Relationships</w:t>
      </w:r>
      <w:r w:rsidRPr="00B50B96">
        <w:rPr>
          <w:b/>
          <w:bCs/>
          <w:sz w:val="24"/>
          <w:szCs w:val="24"/>
        </w:rPr>
        <w:t>.</w:t>
      </w:r>
      <w:r w:rsidRPr="00B50B96">
        <w:rPr>
          <w:sz w:val="24"/>
          <w:szCs w:val="24"/>
        </w:rPr>
        <w:t xml:space="preserve"> It may be tempting to place personal welfare above the welfare of others or of the organization. Relationships with customers and co-workers often create ethical problems such as taking credit for others’ ideas or work, not meeting one’s commitments, and pressuring others to behave unethically.</w:t>
      </w:r>
    </w:p>
    <w:p w:rsidR="00B50B96" w:rsidRPr="00B50B96" w:rsidRDefault="00B50B96" w:rsidP="00B50B96">
      <w:pPr>
        <w:spacing w:line="276" w:lineRule="auto"/>
        <w:ind w:left="1200" w:hanging="480"/>
        <w:rPr>
          <w:sz w:val="24"/>
          <w:szCs w:val="24"/>
        </w:rPr>
      </w:pPr>
      <w:r w:rsidRPr="00B50B96">
        <w:rPr>
          <w:sz w:val="24"/>
          <w:szCs w:val="24"/>
        </w:rPr>
        <w:t>C</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Conflict of Interest. </w:t>
      </w:r>
      <w:r w:rsidRPr="00B50B96">
        <w:rPr>
          <w:sz w:val="24"/>
          <w:szCs w:val="24"/>
        </w:rPr>
        <w:t>Conflict of interest results when a businessperson takes advantage of a situation for his or her own personal interest rather than for the employer’s interest.</w:t>
      </w:r>
    </w:p>
    <w:p w:rsidR="00B50B96" w:rsidRPr="00B50B96" w:rsidRDefault="00B50B96" w:rsidP="00B50B96">
      <w:pPr>
        <w:spacing w:line="276" w:lineRule="auto"/>
        <w:ind w:left="1195" w:hanging="475"/>
        <w:rPr>
          <w:sz w:val="24"/>
          <w:szCs w:val="24"/>
        </w:rPr>
      </w:pPr>
      <w:r w:rsidRPr="00B50B96">
        <w:rPr>
          <w:sz w:val="24"/>
          <w:szCs w:val="24"/>
        </w:rPr>
        <w:t>D</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Communications.</w:t>
      </w:r>
      <w:r w:rsidRPr="00B50B96">
        <w:rPr>
          <w:sz w:val="24"/>
          <w:szCs w:val="24"/>
        </w:rPr>
        <w:t xml:space="preserve"> Business communications, especially advertising, can present ethical questions. Advertisers must take precautions to guard against deception.</w:t>
      </w:r>
    </w:p>
    <w:p w:rsidR="00B50B96" w:rsidRPr="00B50B96" w:rsidRDefault="00B50B96" w:rsidP="00B50B96">
      <w:pPr>
        <w:tabs>
          <w:tab w:val="decimal" w:pos="480"/>
        </w:tabs>
        <w:spacing w:before="360" w:line="276" w:lineRule="auto"/>
        <w:ind w:left="720" w:hanging="720"/>
        <w:rPr>
          <w:b/>
          <w:bCs/>
          <w:sz w:val="24"/>
          <w:szCs w:val="24"/>
        </w:rPr>
      </w:pPr>
      <w:r w:rsidRPr="00B50B96">
        <w:rPr>
          <w:b/>
          <w:bCs/>
          <w:sz w:val="24"/>
          <w:szCs w:val="24"/>
        </w:rPr>
        <w:tab/>
        <w:t>III.</w:t>
      </w:r>
      <w:r w:rsidRPr="00B50B96">
        <w:rPr>
          <w:b/>
          <w:bCs/>
          <w:sz w:val="24"/>
          <w:szCs w:val="24"/>
        </w:rPr>
        <w:tab/>
        <w:t xml:space="preserve">FACTORS AFFECTING ETHICAL BEHAVIOR. </w:t>
      </w:r>
      <w:r w:rsidRPr="00B50B96">
        <w:rPr>
          <w:bCs/>
          <w:sz w:val="24"/>
          <w:szCs w:val="24"/>
        </w:rPr>
        <w:fldChar w:fldCharType="begin"/>
      </w:r>
      <w:r w:rsidRPr="00B50B96">
        <w:rPr>
          <w:bCs/>
          <w:sz w:val="24"/>
          <w:szCs w:val="24"/>
        </w:rPr>
        <w:instrText xml:space="preserve"> seq NL1 \r 0 \h </w:instrText>
      </w:r>
      <w:r w:rsidRPr="00B50B96">
        <w:rPr>
          <w:bCs/>
          <w:sz w:val="24"/>
          <w:szCs w:val="24"/>
        </w:rPr>
        <w:fldChar w:fldCharType="end"/>
      </w:r>
      <w:r w:rsidRPr="00B50B96">
        <w:rPr>
          <w:bCs/>
          <w:sz w:val="24"/>
          <w:szCs w:val="24"/>
        </w:rPr>
        <w:t>The factors that affect the level of ethical behavior in organizations are individual, social, and opportunity. (See Figure 2.1.)</w:t>
      </w:r>
    </w:p>
    <w:p w:rsidR="00B50B96" w:rsidRPr="00B50B96" w:rsidRDefault="00B50B96" w:rsidP="00B50B96">
      <w:pPr>
        <w:spacing w:line="276" w:lineRule="auto"/>
        <w:ind w:left="1200" w:hanging="480"/>
        <w:rPr>
          <w:sz w:val="24"/>
          <w:szCs w:val="24"/>
        </w:rPr>
      </w:pPr>
      <w:r w:rsidRPr="00B50B96">
        <w:rPr>
          <w:sz w:val="24"/>
          <w:szCs w:val="24"/>
        </w:rPr>
        <w:t>A.</w:t>
      </w:r>
      <w:r w:rsidRPr="00B50B96">
        <w:rPr>
          <w:sz w:val="24"/>
          <w:szCs w:val="24"/>
        </w:rPr>
        <w:tab/>
      </w:r>
      <w:r w:rsidRPr="00B50B96">
        <w:rPr>
          <w:b/>
          <w:sz w:val="24"/>
          <w:szCs w:val="24"/>
        </w:rPr>
        <w:fldChar w:fldCharType="begin"/>
      </w:r>
      <w:r w:rsidRPr="00B50B96">
        <w:rPr>
          <w:b/>
          <w:sz w:val="24"/>
          <w:szCs w:val="24"/>
        </w:rPr>
        <w:instrText xml:space="preserve"> seq NL1 \r 0 \h </w:instrText>
      </w:r>
      <w:r w:rsidRPr="00B50B96">
        <w:rPr>
          <w:b/>
          <w:sz w:val="24"/>
          <w:szCs w:val="24"/>
        </w:rPr>
        <w:fldChar w:fldCharType="end"/>
      </w:r>
      <w:r w:rsidRPr="00B50B96">
        <w:rPr>
          <w:b/>
          <w:sz w:val="24"/>
          <w:szCs w:val="24"/>
        </w:rPr>
        <w:t>Individual Factors Affecting Ethics</w:t>
      </w:r>
    </w:p>
    <w:p w:rsidR="00B50B96" w:rsidRPr="00B50B96" w:rsidRDefault="00B50B96" w:rsidP="00B50B96">
      <w:pPr>
        <w:spacing w:line="276" w:lineRule="auto"/>
        <w:ind w:left="1670" w:hanging="475"/>
        <w:rPr>
          <w:sz w:val="24"/>
          <w:szCs w:val="24"/>
        </w:rPr>
      </w:pPr>
      <w:r w:rsidRPr="00B50B96">
        <w:rPr>
          <w:spacing w:val="-4"/>
          <w:sz w:val="24"/>
          <w:szCs w:val="24"/>
        </w:rPr>
        <w:fldChar w:fldCharType="begin"/>
      </w:r>
      <w:r w:rsidRPr="00B50B96">
        <w:rPr>
          <w:spacing w:val="-4"/>
          <w:sz w:val="24"/>
          <w:szCs w:val="24"/>
        </w:rPr>
        <w:instrText xml:space="preserve"> seq NL1 </w:instrText>
      </w:r>
      <w:r w:rsidRPr="00B50B96">
        <w:rPr>
          <w:spacing w:val="-4"/>
          <w:sz w:val="24"/>
          <w:szCs w:val="24"/>
        </w:rPr>
        <w:fldChar w:fldCharType="separate"/>
      </w:r>
      <w:r w:rsidRPr="00B50B96">
        <w:rPr>
          <w:noProof/>
          <w:spacing w:val="-4"/>
          <w:sz w:val="24"/>
          <w:szCs w:val="24"/>
        </w:rPr>
        <w:t>1</w:t>
      </w:r>
      <w:r w:rsidRPr="00B50B96">
        <w:rPr>
          <w:spacing w:val="-4"/>
          <w:sz w:val="24"/>
          <w:szCs w:val="24"/>
        </w:rPr>
        <w:fldChar w:fldCharType="end"/>
      </w:r>
      <w:r w:rsidRPr="00B50B96">
        <w:rPr>
          <w:spacing w:val="-4"/>
          <w:sz w:val="24"/>
          <w:szCs w:val="24"/>
        </w:rPr>
        <w:fldChar w:fldCharType="begin"/>
      </w:r>
      <w:r w:rsidRPr="00B50B96">
        <w:rPr>
          <w:spacing w:val="-4"/>
          <w:sz w:val="24"/>
          <w:szCs w:val="24"/>
        </w:rPr>
        <w:instrText xml:space="preserve"> seq NL_a \r 0 \h </w:instrText>
      </w:r>
      <w:r w:rsidRPr="00B50B96">
        <w:rPr>
          <w:spacing w:val="-4"/>
          <w:sz w:val="24"/>
          <w:szCs w:val="24"/>
        </w:rPr>
        <w:fldChar w:fldCharType="end"/>
      </w:r>
      <w:r w:rsidRPr="00B50B96">
        <w:rPr>
          <w:spacing w:val="-4"/>
          <w:sz w:val="24"/>
          <w:szCs w:val="24"/>
        </w:rPr>
        <w:t>.</w:t>
      </w:r>
      <w:r w:rsidRPr="00B50B96">
        <w:rPr>
          <w:spacing w:val="-4"/>
          <w:sz w:val="24"/>
          <w:szCs w:val="24"/>
        </w:rPr>
        <w:tab/>
        <w:t xml:space="preserve">Individual Knowledge of an Issue. A decision maker with a greater amount of </w:t>
      </w:r>
      <w:r w:rsidRPr="00B50B96">
        <w:rPr>
          <w:sz w:val="24"/>
          <w:szCs w:val="24"/>
        </w:rPr>
        <w:t>knowledge regarding a situation may take steps to avoid ethical problems, whereas a less-informed person may take action unknowingly that leads to an ethical quagmire.</w:t>
      </w:r>
    </w:p>
    <w:p w:rsidR="00B50B96" w:rsidRPr="00B50B96" w:rsidRDefault="00B50B96" w:rsidP="00B50B96">
      <w:pPr>
        <w:spacing w:line="276" w:lineRule="auto"/>
        <w:ind w:left="1680" w:hanging="480"/>
        <w:rPr>
          <w:sz w:val="24"/>
          <w:szCs w:val="24"/>
        </w:rPr>
      </w:pPr>
      <w:r w:rsidRPr="00B50B96">
        <w:rPr>
          <w:iCs/>
          <w:sz w:val="24"/>
          <w:szCs w:val="24"/>
        </w:rPr>
        <w:t>2.</w:t>
      </w:r>
      <w:r w:rsidRPr="00B50B96">
        <w:rPr>
          <w:iCs/>
          <w:sz w:val="24"/>
          <w:szCs w:val="24"/>
        </w:rPr>
        <w:tab/>
        <w:t>Personal Values.</w:t>
      </w:r>
      <w:r w:rsidRPr="00B50B96">
        <w:rPr>
          <w:sz w:val="24"/>
          <w:szCs w:val="24"/>
        </w:rPr>
        <w:t xml:space="preserve"> An individual’s moral values and central, value-related attitudes also clearly influence his or her business behavior. </w:t>
      </w:r>
    </w:p>
    <w:p w:rsidR="00B50B96" w:rsidRPr="00B50B96" w:rsidRDefault="00B50B96" w:rsidP="00B50B96">
      <w:pPr>
        <w:spacing w:line="276" w:lineRule="auto"/>
        <w:ind w:left="1680" w:hanging="480"/>
        <w:rPr>
          <w:sz w:val="24"/>
          <w:szCs w:val="24"/>
        </w:rPr>
      </w:pPr>
      <w:r w:rsidRPr="00B50B96">
        <w:rPr>
          <w:iCs/>
          <w:sz w:val="24"/>
          <w:szCs w:val="24"/>
        </w:rPr>
        <w:t>3.</w:t>
      </w:r>
      <w:r w:rsidRPr="00B50B96">
        <w:rPr>
          <w:iCs/>
          <w:sz w:val="24"/>
          <w:szCs w:val="24"/>
        </w:rPr>
        <w:tab/>
        <w:t>Personal Goals.</w:t>
      </w:r>
      <w:r w:rsidRPr="00B50B96">
        <w:rPr>
          <w:sz w:val="24"/>
          <w:szCs w:val="24"/>
        </w:rPr>
        <w:t xml:space="preserve"> The types of personal goals an individual aspires to and the manner in which these goals are pursued have a significant impact on that individual’s behavior in an organization. </w:t>
      </w:r>
    </w:p>
    <w:p w:rsidR="00B50B96" w:rsidRPr="00B50B96" w:rsidRDefault="00B50B96" w:rsidP="00B50B96">
      <w:pPr>
        <w:spacing w:line="276" w:lineRule="auto"/>
        <w:ind w:left="1200" w:hanging="480"/>
        <w:rPr>
          <w:sz w:val="24"/>
          <w:szCs w:val="24"/>
        </w:rPr>
      </w:pPr>
      <w:r w:rsidRPr="00B50B96">
        <w:rPr>
          <w:sz w:val="24"/>
          <w:szCs w:val="24"/>
        </w:rPr>
        <w:t>B.</w:t>
      </w:r>
      <w:r w:rsidRPr="00B50B96">
        <w:rPr>
          <w:sz w:val="24"/>
          <w:szCs w:val="24"/>
        </w:rPr>
        <w:tab/>
      </w:r>
      <w:r w:rsidRPr="00B50B96">
        <w:rPr>
          <w:b/>
          <w:sz w:val="24"/>
          <w:szCs w:val="24"/>
        </w:rPr>
        <w:t>Social Factors Affecting Ethics</w:t>
      </w:r>
    </w:p>
    <w:p w:rsidR="00B50B96" w:rsidRPr="00B50B96" w:rsidRDefault="00B50B96" w:rsidP="00B50B96">
      <w:pPr>
        <w:spacing w:line="276" w:lineRule="auto"/>
        <w:ind w:left="1680" w:hanging="480"/>
        <w:rPr>
          <w:sz w:val="24"/>
          <w:szCs w:val="24"/>
        </w:rPr>
      </w:pPr>
      <w:r w:rsidRPr="00B50B96">
        <w:rPr>
          <w:sz w:val="24"/>
          <w:szCs w:val="24"/>
        </w:rPr>
        <w:t>1.</w:t>
      </w:r>
      <w:r w:rsidRPr="00B50B96">
        <w:rPr>
          <w:i/>
          <w:sz w:val="24"/>
          <w:szCs w:val="24"/>
        </w:rPr>
        <w:tab/>
      </w:r>
      <w:r w:rsidRPr="00B50B96">
        <w:rPr>
          <w:sz w:val="24"/>
          <w:szCs w:val="24"/>
        </w:rPr>
        <w:t xml:space="preserve">Cultural Norms. A person’s behavior in the workplace, to some degree, is determined by cultural norms, and these social factors vary from one culture to another. </w:t>
      </w:r>
    </w:p>
    <w:p w:rsidR="00B50B96" w:rsidRPr="00B50B96" w:rsidRDefault="00B50B96" w:rsidP="00B50B96">
      <w:pPr>
        <w:spacing w:line="276" w:lineRule="auto"/>
        <w:ind w:left="1680" w:hanging="480"/>
        <w:rPr>
          <w:sz w:val="24"/>
          <w:szCs w:val="24"/>
        </w:rPr>
      </w:pPr>
      <w:r w:rsidRPr="00B50B96">
        <w:rPr>
          <w:sz w:val="24"/>
          <w:szCs w:val="24"/>
        </w:rPr>
        <w:t>2.</w:t>
      </w:r>
      <w:r w:rsidRPr="00B50B96">
        <w:rPr>
          <w:sz w:val="24"/>
          <w:szCs w:val="24"/>
        </w:rPr>
        <w:tab/>
        <w:t xml:space="preserve">Co-workers. The actions and decisions of co-workers constitute another social factor believed to shape a person’s sense of business ethics. </w:t>
      </w:r>
    </w:p>
    <w:p w:rsidR="00B50B96" w:rsidRPr="00B50B96" w:rsidRDefault="00B50B96" w:rsidP="00B50B96">
      <w:pPr>
        <w:spacing w:line="276" w:lineRule="auto"/>
        <w:ind w:left="1680" w:hanging="480"/>
        <w:rPr>
          <w:sz w:val="24"/>
          <w:szCs w:val="24"/>
        </w:rPr>
      </w:pPr>
      <w:r w:rsidRPr="00B50B96">
        <w:rPr>
          <w:sz w:val="24"/>
          <w:szCs w:val="24"/>
        </w:rPr>
        <w:t>3.</w:t>
      </w:r>
      <w:r w:rsidRPr="00B50B96">
        <w:rPr>
          <w:sz w:val="24"/>
          <w:szCs w:val="24"/>
        </w:rPr>
        <w:tab/>
        <w:t>Significant Others. The moral values and attitudes of “significant others”—spouses, friends, and relatives—can also affect an employee’s perception of what is ethical and unethical behavior in the workplace.</w:t>
      </w:r>
    </w:p>
    <w:p w:rsidR="00B50B96" w:rsidRPr="00B50B96" w:rsidRDefault="00B50B96" w:rsidP="00B50B96">
      <w:pPr>
        <w:spacing w:line="276" w:lineRule="auto"/>
        <w:ind w:left="1680" w:hanging="480"/>
        <w:rPr>
          <w:sz w:val="24"/>
          <w:szCs w:val="24"/>
        </w:rPr>
      </w:pPr>
      <w:r w:rsidRPr="00B50B96">
        <w:rPr>
          <w:sz w:val="24"/>
          <w:szCs w:val="24"/>
        </w:rPr>
        <w:t>4.</w:t>
      </w:r>
      <w:r w:rsidRPr="00B50B96">
        <w:rPr>
          <w:sz w:val="24"/>
          <w:szCs w:val="24"/>
        </w:rPr>
        <w:tab/>
        <w:t>Use of the Internet. Even the Internet presents new challenges for firms whose employees enjoy easy access to sites through convenient high-speed connections at work. An employee’s behavior online can be viewed as offensive to co-workers and possibly lead to lawsuits against the firm if employees engage in unethical behavior on controversial Web sites not related to their job.</w:t>
      </w:r>
    </w:p>
    <w:p w:rsidR="00B50B96" w:rsidRPr="00B50B96" w:rsidRDefault="00B50B96" w:rsidP="00B50B96">
      <w:pPr>
        <w:spacing w:line="276" w:lineRule="auto"/>
        <w:ind w:left="1200" w:hanging="480"/>
        <w:rPr>
          <w:sz w:val="24"/>
          <w:szCs w:val="24"/>
        </w:rPr>
      </w:pPr>
      <w:r w:rsidRPr="00B50B96">
        <w:rPr>
          <w:sz w:val="24"/>
          <w:szCs w:val="24"/>
        </w:rPr>
        <w:t>C.</w:t>
      </w:r>
      <w:r w:rsidRPr="00B50B96">
        <w:rPr>
          <w:sz w:val="24"/>
          <w:szCs w:val="24"/>
        </w:rPr>
        <w:tab/>
      </w:r>
      <w:r w:rsidRPr="00B50B96">
        <w:rPr>
          <w:b/>
          <w:sz w:val="24"/>
          <w:szCs w:val="24"/>
        </w:rPr>
        <w:t>“Opportunity” as a Factor Affecting Ethics</w:t>
      </w:r>
    </w:p>
    <w:p w:rsidR="00B50B96" w:rsidRPr="00B50B96" w:rsidRDefault="00B50B96" w:rsidP="00B50B96">
      <w:pPr>
        <w:spacing w:line="276" w:lineRule="auto"/>
        <w:ind w:left="1680" w:hanging="480"/>
        <w:rPr>
          <w:sz w:val="24"/>
          <w:szCs w:val="24"/>
        </w:rPr>
      </w:pPr>
      <w:r w:rsidRPr="00B50B96">
        <w:rPr>
          <w:sz w:val="24"/>
          <w:szCs w:val="24"/>
        </w:rPr>
        <w:t>1.</w:t>
      </w:r>
      <w:r w:rsidRPr="00B50B96">
        <w:rPr>
          <w:sz w:val="24"/>
          <w:szCs w:val="24"/>
        </w:rPr>
        <w:tab/>
        <w:t>Presence of Opportunity. Opportunity</w:t>
      </w:r>
      <w:r w:rsidRPr="00B50B96">
        <w:rPr>
          <w:i/>
          <w:sz w:val="24"/>
          <w:szCs w:val="24"/>
        </w:rPr>
        <w:t xml:space="preserve"> </w:t>
      </w:r>
      <w:r w:rsidRPr="00B50B96">
        <w:rPr>
          <w:sz w:val="24"/>
          <w:szCs w:val="24"/>
        </w:rPr>
        <w:t>refers to the amount of freedom an organization gives an employee to behave unethically if he or she makes that choice.</w:t>
      </w:r>
    </w:p>
    <w:p w:rsidR="00B50B96" w:rsidRPr="00B50B96" w:rsidRDefault="00B50B96" w:rsidP="00B50B96">
      <w:pPr>
        <w:spacing w:line="276" w:lineRule="auto"/>
        <w:ind w:left="1680" w:hanging="480"/>
        <w:rPr>
          <w:sz w:val="24"/>
          <w:szCs w:val="24"/>
        </w:rPr>
      </w:pPr>
      <w:r w:rsidRPr="00B50B96">
        <w:rPr>
          <w:sz w:val="24"/>
          <w:szCs w:val="24"/>
        </w:rPr>
        <w:t>2.</w:t>
      </w:r>
      <w:r w:rsidRPr="00B50B96">
        <w:rPr>
          <w:sz w:val="24"/>
          <w:szCs w:val="24"/>
        </w:rPr>
        <w:tab/>
        <w:t>Ethical Codes. The existence of an ethical code and the importance management places on this code are other determinants of opportunity.</w:t>
      </w:r>
    </w:p>
    <w:p w:rsidR="00B50B96" w:rsidRPr="00B50B96" w:rsidRDefault="00B50B96" w:rsidP="00B50B96">
      <w:pPr>
        <w:spacing w:line="276" w:lineRule="auto"/>
        <w:ind w:left="1680" w:hanging="480"/>
        <w:rPr>
          <w:sz w:val="24"/>
          <w:szCs w:val="24"/>
        </w:rPr>
      </w:pPr>
      <w:r w:rsidRPr="00B50B96">
        <w:rPr>
          <w:sz w:val="24"/>
          <w:szCs w:val="24"/>
        </w:rPr>
        <w:t>3.</w:t>
      </w:r>
      <w:r w:rsidRPr="00B50B96">
        <w:rPr>
          <w:sz w:val="24"/>
          <w:szCs w:val="24"/>
        </w:rPr>
        <w:tab/>
        <w:t>Enforcement. The degree of enforcement of company policies, procedures, and ethical codes is a major force affecting opportunity.</w:t>
      </w:r>
    </w:p>
    <w:p w:rsidR="00B50B96" w:rsidRPr="00B50B96" w:rsidRDefault="00B50B96" w:rsidP="00B50B96">
      <w:pPr>
        <w:tabs>
          <w:tab w:val="decimal" w:pos="480"/>
        </w:tabs>
        <w:spacing w:before="360" w:line="276" w:lineRule="auto"/>
        <w:ind w:left="720" w:hanging="720"/>
        <w:rPr>
          <w:bCs/>
          <w:spacing w:val="-4"/>
          <w:sz w:val="24"/>
          <w:szCs w:val="24"/>
        </w:rPr>
      </w:pPr>
      <w:r w:rsidRPr="00B50B96">
        <w:rPr>
          <w:b/>
          <w:bCs/>
          <w:sz w:val="24"/>
          <w:szCs w:val="24"/>
        </w:rPr>
        <w:tab/>
        <w:t>IV</w:t>
      </w:r>
      <w:r w:rsidRPr="00B50B96">
        <w:rPr>
          <w:b/>
          <w:bCs/>
          <w:sz w:val="24"/>
          <w:szCs w:val="24"/>
        </w:rPr>
        <w:fldChar w:fldCharType="begin"/>
      </w:r>
      <w:r w:rsidRPr="00B50B96">
        <w:rPr>
          <w:b/>
          <w:bCs/>
          <w:sz w:val="24"/>
          <w:szCs w:val="24"/>
        </w:rPr>
        <w:instrText xml:space="preserve"> seq NLA \r 0 \h </w:instrText>
      </w:r>
      <w:r w:rsidRPr="00B50B96">
        <w:rPr>
          <w:b/>
          <w:bCs/>
          <w:sz w:val="24"/>
          <w:szCs w:val="24"/>
        </w:rPr>
        <w:fldChar w:fldCharType="end"/>
      </w:r>
      <w:r w:rsidRPr="00B50B96">
        <w:rPr>
          <w:b/>
          <w:bCs/>
          <w:sz w:val="24"/>
          <w:szCs w:val="24"/>
        </w:rPr>
        <w:t>.</w:t>
      </w:r>
      <w:r w:rsidRPr="00B50B96">
        <w:rPr>
          <w:b/>
          <w:bCs/>
          <w:sz w:val="24"/>
          <w:szCs w:val="24"/>
        </w:rPr>
        <w:tab/>
      </w:r>
      <w:r w:rsidRPr="00B50B96">
        <w:rPr>
          <w:b/>
          <w:sz w:val="24"/>
          <w:szCs w:val="24"/>
        </w:rPr>
        <w:t>ENCOURAGING ETHICAL BEHAVIOR.</w:t>
      </w:r>
      <w:r w:rsidRPr="00B50B96">
        <w:rPr>
          <w:b/>
          <w:bCs/>
          <w:sz w:val="24"/>
          <w:szCs w:val="24"/>
        </w:rPr>
        <w:t xml:space="preserve"> </w:t>
      </w:r>
      <w:r w:rsidRPr="00B50B96">
        <w:rPr>
          <w:bCs/>
          <w:spacing w:val="-4"/>
          <w:sz w:val="24"/>
          <w:szCs w:val="24"/>
        </w:rPr>
        <w:fldChar w:fldCharType="begin"/>
      </w:r>
      <w:r w:rsidRPr="00B50B96">
        <w:rPr>
          <w:bCs/>
          <w:spacing w:val="-4"/>
          <w:sz w:val="24"/>
          <w:szCs w:val="24"/>
        </w:rPr>
        <w:instrText xml:space="preserve"> seq NL1 \r 0 \h </w:instrText>
      </w:r>
      <w:r w:rsidRPr="00B50B96">
        <w:rPr>
          <w:bCs/>
          <w:spacing w:val="-4"/>
          <w:sz w:val="24"/>
          <w:szCs w:val="24"/>
        </w:rPr>
        <w:fldChar w:fldCharType="end"/>
      </w:r>
      <w:r w:rsidRPr="00B50B96">
        <w:rPr>
          <w:bCs/>
          <w:spacing w:val="-4"/>
          <w:sz w:val="24"/>
          <w:szCs w:val="24"/>
        </w:rPr>
        <w:t>Most authorities agree that there is room for improvement in business ethics. A more problematic issue is whether business can be made more ethical in the real world.</w:t>
      </w:r>
    </w:p>
    <w:p w:rsidR="00B50B96" w:rsidRPr="00B50B96" w:rsidRDefault="00B50B96" w:rsidP="00B50B96">
      <w:pPr>
        <w:spacing w:line="276" w:lineRule="auto"/>
        <w:ind w:left="1200" w:hanging="480"/>
        <w:rPr>
          <w:spacing w:val="-4"/>
          <w:sz w:val="24"/>
          <w:szCs w:val="24"/>
        </w:rPr>
      </w:pPr>
      <w:r w:rsidRPr="00B50B96">
        <w:rPr>
          <w:spacing w:val="-4"/>
          <w:sz w:val="24"/>
          <w:szCs w:val="24"/>
        </w:rPr>
        <w:t>A.</w:t>
      </w:r>
      <w:r w:rsidRPr="00B50B96">
        <w:rPr>
          <w:spacing w:val="-4"/>
          <w:sz w:val="24"/>
          <w:szCs w:val="24"/>
        </w:rPr>
        <w:tab/>
      </w:r>
      <w:r w:rsidRPr="00B50B96">
        <w:rPr>
          <w:b/>
          <w:spacing w:val="-4"/>
          <w:sz w:val="24"/>
          <w:szCs w:val="24"/>
        </w:rPr>
        <w:t xml:space="preserve">Government’s Role in Encouraging Ethics. </w:t>
      </w:r>
      <w:r w:rsidRPr="00B50B96">
        <w:rPr>
          <w:spacing w:val="-4"/>
          <w:sz w:val="24"/>
          <w:szCs w:val="24"/>
        </w:rPr>
        <w:t xml:space="preserve">The government can establish acceptable levels of behavior by passing more stringent regulations. For example, the </w:t>
      </w:r>
      <w:r w:rsidRPr="00B50B96">
        <w:rPr>
          <w:i/>
          <w:spacing w:val="-4"/>
          <w:sz w:val="24"/>
          <w:szCs w:val="24"/>
        </w:rPr>
        <w:t>Sarbanes-Oxley Act of 2002</w:t>
      </w:r>
      <w:r w:rsidRPr="00B50B96">
        <w:rPr>
          <w:spacing w:val="-4"/>
          <w:sz w:val="24"/>
          <w:szCs w:val="24"/>
        </w:rPr>
        <w:t xml:space="preserve"> gives those who report corporate misconduct sweeping new legal protection.</w:t>
      </w:r>
    </w:p>
    <w:p w:rsidR="00B50B96" w:rsidRPr="00B50B96" w:rsidRDefault="00B50B96" w:rsidP="00B50B96">
      <w:pPr>
        <w:spacing w:line="276" w:lineRule="auto"/>
        <w:ind w:left="1200" w:hanging="480"/>
        <w:rPr>
          <w:spacing w:val="-4"/>
          <w:sz w:val="24"/>
          <w:szCs w:val="24"/>
        </w:rPr>
      </w:pPr>
      <w:r w:rsidRPr="00B50B96">
        <w:rPr>
          <w:spacing w:val="-4"/>
          <w:sz w:val="24"/>
          <w:szCs w:val="24"/>
        </w:rPr>
        <w:t>B.</w:t>
      </w:r>
      <w:r w:rsidRPr="00B50B96">
        <w:rPr>
          <w:spacing w:val="-4"/>
          <w:sz w:val="24"/>
          <w:szCs w:val="24"/>
        </w:rPr>
        <w:tab/>
      </w:r>
      <w:r w:rsidRPr="00B50B96">
        <w:rPr>
          <w:b/>
          <w:spacing w:val="-4"/>
          <w:sz w:val="24"/>
          <w:szCs w:val="24"/>
        </w:rPr>
        <w:t>Trade Associations’ Role in Encouraging Ethics.</w:t>
      </w:r>
      <w:r w:rsidRPr="00B50B96">
        <w:rPr>
          <w:spacing w:val="-4"/>
          <w:sz w:val="24"/>
          <w:szCs w:val="24"/>
        </w:rPr>
        <w:t xml:space="preserve"> </w:t>
      </w:r>
      <w:r w:rsidRPr="00B50B96">
        <w:rPr>
          <w:spacing w:val="-4"/>
          <w:sz w:val="24"/>
          <w:szCs w:val="24"/>
        </w:rPr>
        <w:fldChar w:fldCharType="begin"/>
      </w:r>
      <w:r w:rsidRPr="00B50B96">
        <w:rPr>
          <w:spacing w:val="-4"/>
          <w:sz w:val="24"/>
          <w:szCs w:val="24"/>
        </w:rPr>
        <w:instrText xml:space="preserve"> seq NL1 \r 0 \h </w:instrText>
      </w:r>
      <w:r w:rsidRPr="00B50B96">
        <w:rPr>
          <w:spacing w:val="-4"/>
          <w:sz w:val="24"/>
          <w:szCs w:val="24"/>
        </w:rPr>
        <w:fldChar w:fldCharType="end"/>
      </w:r>
      <w:r w:rsidRPr="00B50B96">
        <w:rPr>
          <w:spacing w:val="-4"/>
          <w:sz w:val="24"/>
          <w:szCs w:val="24"/>
        </w:rPr>
        <w:t>Trade associations can, and often do, provide ethical guidelines for their members to follow.</w:t>
      </w:r>
    </w:p>
    <w:p w:rsidR="00B50B96" w:rsidRPr="00B50B96" w:rsidRDefault="00B50B96" w:rsidP="00B50B96">
      <w:pPr>
        <w:spacing w:line="276" w:lineRule="auto"/>
        <w:ind w:left="1200" w:hanging="480"/>
        <w:rPr>
          <w:rFonts w:ascii="Arial" w:hAnsi="Arial" w:cs="Arial"/>
          <w:b/>
          <w:caps/>
          <w:spacing w:val="-4"/>
          <w:sz w:val="24"/>
          <w:szCs w:val="24"/>
        </w:rPr>
      </w:pPr>
      <w:r w:rsidRPr="00B50B96">
        <w:rPr>
          <w:spacing w:val="-4"/>
          <w:sz w:val="24"/>
          <w:szCs w:val="24"/>
        </w:rPr>
        <w:t>C.</w:t>
      </w:r>
      <w:r w:rsidRPr="00B50B96">
        <w:rPr>
          <w:spacing w:val="-4"/>
          <w:sz w:val="24"/>
          <w:szCs w:val="24"/>
        </w:rPr>
        <w:tab/>
      </w:r>
      <w:r w:rsidRPr="00B50B96">
        <w:rPr>
          <w:b/>
          <w:spacing w:val="-4"/>
          <w:sz w:val="24"/>
          <w:szCs w:val="24"/>
        </w:rPr>
        <w:t>Individual Companies’ Role in Encouraging Ethics</w:t>
      </w:r>
    </w:p>
    <w:p w:rsidR="00B50B96" w:rsidRPr="00B50B96" w:rsidRDefault="00B50B96" w:rsidP="00B50B96">
      <w:pPr>
        <w:spacing w:line="276" w:lineRule="auto"/>
        <w:ind w:left="1680" w:hanging="480"/>
        <w:rPr>
          <w:spacing w:val="-4"/>
          <w:sz w:val="24"/>
          <w:szCs w:val="24"/>
        </w:rPr>
      </w:pPr>
      <w:r w:rsidRPr="00B50B96">
        <w:rPr>
          <w:sz w:val="24"/>
          <w:szCs w:val="24"/>
        </w:rPr>
        <w:t>1.</w:t>
      </w:r>
      <w:r w:rsidRPr="00B50B96">
        <w:rPr>
          <w:sz w:val="24"/>
          <w:szCs w:val="24"/>
        </w:rPr>
        <w:tab/>
        <w:t xml:space="preserve">Codes of ethics that companies provide to their employees are perhaps the most effective way to encourage ethical behavior. A </w:t>
      </w:r>
      <w:r w:rsidRPr="00B50B96">
        <w:rPr>
          <w:i/>
          <w:sz w:val="24"/>
          <w:szCs w:val="24"/>
        </w:rPr>
        <w:t>code of ethics</w:t>
      </w:r>
      <w:r w:rsidRPr="00B50B96">
        <w:rPr>
          <w:sz w:val="24"/>
          <w:szCs w:val="24"/>
        </w:rPr>
        <w:t xml:space="preserve"> is a written guide to acceptable and ethical behavior as defined by an organization that outlines uniform policies, standards, and punishments for violations.</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p>
    <w:p w:rsidR="00B50B96" w:rsidRPr="00B50B96" w:rsidRDefault="00B50B96" w:rsidP="00B50B96">
      <w:pPr>
        <w:spacing w:line="276" w:lineRule="auto"/>
        <w:ind w:left="1680" w:hanging="480"/>
        <w:rPr>
          <w:sz w:val="24"/>
          <w:szCs w:val="24"/>
        </w:rPr>
      </w:pPr>
      <w:r w:rsidRPr="00B50B96">
        <w:rPr>
          <w:sz w:val="24"/>
          <w:szCs w:val="24"/>
        </w:rPr>
        <w:t>2.</w:t>
      </w:r>
      <w:r w:rsidRPr="00B50B96">
        <w:rPr>
          <w:sz w:val="24"/>
          <w:szCs w:val="24"/>
        </w:rPr>
        <w:tab/>
        <w:t>However, codes cannot possibly cover every situation.</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a</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Companies must also create an environment in which employees recognize the importance of following the written code.</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b</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Managers must provide direction by fostering communication, actively encouraging ethical decision making, and training employees to make ethical decisions.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c</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Assigning an ethics officer who coordinates ethical conduct gives employees someone to go to if they aren’t sure of the right thing to do.</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d</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An ethics officer meets with employees and top management to provide ethical advice, establishes and maintains an anonymous confidential service to answer questions about ethical issues, and takes action on ethics code violations.</w:t>
      </w:r>
    </w:p>
    <w:p w:rsidR="00B50B96" w:rsidRPr="00B50B96" w:rsidRDefault="00B50B96" w:rsidP="00B50B96">
      <w:pPr>
        <w:spacing w:line="276" w:lineRule="auto"/>
        <w:ind w:left="1680" w:hanging="480"/>
        <w:rPr>
          <w:sz w:val="24"/>
          <w:szCs w:val="24"/>
        </w:rPr>
      </w:pPr>
      <w:r w:rsidRPr="00B50B96">
        <w:rPr>
          <w:sz w:val="24"/>
          <w:szCs w:val="24"/>
        </w:rPr>
        <w:t>3.</w:t>
      </w:r>
      <w:r w:rsidRPr="00B50B96">
        <w:rPr>
          <w:sz w:val="24"/>
          <w:szCs w:val="24"/>
        </w:rPr>
        <w:tab/>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See Figure 2.2 for Texas Instruments’ code of ethics.</w:t>
      </w:r>
    </w:p>
    <w:p w:rsidR="00B50B96" w:rsidRPr="00B50B96" w:rsidRDefault="00B50B96" w:rsidP="00B50B96">
      <w:pPr>
        <w:spacing w:line="276" w:lineRule="auto"/>
        <w:ind w:left="1680" w:hanging="480"/>
        <w:rPr>
          <w:sz w:val="24"/>
          <w:szCs w:val="24"/>
        </w:rPr>
      </w:pPr>
      <w:r w:rsidRPr="00B50B96">
        <w:rPr>
          <w:sz w:val="24"/>
          <w:szCs w:val="24"/>
        </w:rPr>
        <w:t>4.</w:t>
      </w:r>
      <w:r w:rsidRPr="00B50B96">
        <w:rPr>
          <w:sz w:val="24"/>
          <w:szCs w:val="24"/>
        </w:rPr>
        <w:tab/>
        <w:t>Unethical practices often become ingrained in an organization.</w:t>
      </w:r>
    </w:p>
    <w:p w:rsidR="00B50B96" w:rsidRPr="00B50B96" w:rsidRDefault="00B50B96" w:rsidP="00B50B96">
      <w:pPr>
        <w:spacing w:line="276" w:lineRule="auto"/>
        <w:ind w:left="1680" w:hanging="480"/>
        <w:rPr>
          <w:sz w:val="24"/>
          <w:szCs w:val="24"/>
        </w:rPr>
      </w:pPr>
      <w:r w:rsidRPr="00B50B96">
        <w:rPr>
          <w:sz w:val="24"/>
          <w:szCs w:val="24"/>
        </w:rPr>
        <w:t>5.</w:t>
      </w:r>
      <w:r w:rsidRPr="00B50B96">
        <w:rPr>
          <w:sz w:val="24"/>
          <w:szCs w:val="24"/>
        </w:rPr>
        <w:tab/>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 xml:space="preserve">Employees with high personal ethics may take a controversial step called </w:t>
      </w:r>
      <w:r w:rsidRPr="00B50B96">
        <w:rPr>
          <w:i/>
          <w:sz w:val="24"/>
          <w:szCs w:val="24"/>
        </w:rPr>
        <w:t>whistle-blowing—</w:t>
      </w:r>
      <w:r w:rsidRPr="00B50B96">
        <w:rPr>
          <w:sz w:val="24"/>
          <w:szCs w:val="24"/>
        </w:rPr>
        <w:t>informing the press or government officials about unethical practices within one’s organization.</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a</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Whistle-blowing can have serious repercussions for an employee.</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b</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 Sarbanes-Oxley Act of 2002 protects whistle-blowers who report corporate misconduct. Any executive who retaliates against a whistle-blower can be held criminally liable and imprisoned for up to 10 years.</w:t>
      </w:r>
    </w:p>
    <w:p w:rsidR="00B50B96" w:rsidRPr="00B50B96" w:rsidRDefault="00B50B96" w:rsidP="00B50B96">
      <w:pPr>
        <w:spacing w:line="276" w:lineRule="auto"/>
        <w:ind w:left="2160" w:hanging="480"/>
        <w:rPr>
          <w:sz w:val="24"/>
          <w:szCs w:val="24"/>
        </w:rPr>
      </w:pPr>
      <w:r w:rsidRPr="00B50B96">
        <w:rPr>
          <w:sz w:val="24"/>
          <w:szCs w:val="24"/>
        </w:rPr>
        <w:t>c)</w:t>
      </w:r>
      <w:r w:rsidRPr="00B50B96">
        <w:rPr>
          <w:sz w:val="24"/>
          <w:szCs w:val="24"/>
        </w:rPr>
        <w:tab/>
        <w:t>The Whistleblower Protection Act of 1989 protects federal employees who report an agency’s misconduct.</w:t>
      </w:r>
    </w:p>
    <w:p w:rsidR="00B50B96" w:rsidRPr="00B50B96" w:rsidRDefault="00B50B96" w:rsidP="00B50B96">
      <w:pPr>
        <w:spacing w:line="276" w:lineRule="auto"/>
        <w:ind w:left="1680" w:hanging="480"/>
        <w:rPr>
          <w:sz w:val="24"/>
          <w:szCs w:val="24"/>
        </w:rPr>
      </w:pPr>
      <w:r w:rsidRPr="00B50B96">
        <w:rPr>
          <w:sz w:val="24"/>
          <w:szCs w:val="24"/>
        </w:rPr>
        <w:t>6.</w:t>
      </w:r>
      <w:r w:rsidRPr="00B50B96">
        <w:rPr>
          <w:sz w:val="24"/>
          <w:szCs w:val="24"/>
        </w:rPr>
        <w:tab/>
        <w:t>When firms set up anonymous ethical hotlines to handle ethically questionable situations, employees may be more likely to engage in whistle-blowing.</w:t>
      </w:r>
    </w:p>
    <w:p w:rsidR="00B50B96" w:rsidRPr="00B50B96" w:rsidRDefault="00B50B96" w:rsidP="00B50B96">
      <w:pPr>
        <w:spacing w:line="276" w:lineRule="auto"/>
        <w:ind w:left="1680" w:hanging="480"/>
        <w:rPr>
          <w:sz w:val="24"/>
          <w:szCs w:val="24"/>
        </w:rPr>
      </w:pPr>
      <w:r w:rsidRPr="00B50B96">
        <w:rPr>
          <w:sz w:val="24"/>
          <w:szCs w:val="24"/>
        </w:rPr>
        <w:t>7</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When firms create an environment that educates employees and nurtures ethical behavior, whistle-blowing is greatly reduced because fewer ethical problems arise.</w:t>
      </w:r>
    </w:p>
    <w:p w:rsidR="00B50B96" w:rsidRPr="00B50B96" w:rsidRDefault="00B50B96" w:rsidP="00B50B96">
      <w:pPr>
        <w:spacing w:line="276" w:lineRule="auto"/>
        <w:ind w:left="1680" w:hanging="480"/>
        <w:rPr>
          <w:sz w:val="24"/>
          <w:szCs w:val="24"/>
        </w:rPr>
      </w:pPr>
      <w:r w:rsidRPr="00B50B96">
        <w:rPr>
          <w:sz w:val="24"/>
          <w:szCs w:val="24"/>
        </w:rPr>
        <w:t>8.</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ab/>
        <w:t>See Table 2.1 for general guidelines for making ethical decisions.</w:t>
      </w:r>
    </w:p>
    <w:p w:rsidR="00B50B96" w:rsidRPr="00B50B96" w:rsidRDefault="00B50B96" w:rsidP="00B50B96">
      <w:pPr>
        <w:tabs>
          <w:tab w:val="decimal" w:pos="480"/>
        </w:tabs>
        <w:spacing w:before="360" w:line="276" w:lineRule="auto"/>
        <w:ind w:left="720" w:hanging="720"/>
        <w:rPr>
          <w:b/>
          <w:bCs/>
          <w:sz w:val="24"/>
          <w:szCs w:val="24"/>
        </w:rPr>
      </w:pPr>
      <w:r w:rsidRPr="00B50B96">
        <w:rPr>
          <w:b/>
          <w:bCs/>
          <w:sz w:val="24"/>
          <w:szCs w:val="24"/>
        </w:rPr>
        <w:tab/>
        <w:t>V</w:t>
      </w:r>
      <w:r w:rsidRPr="00B50B96">
        <w:rPr>
          <w:b/>
          <w:bCs/>
          <w:sz w:val="24"/>
          <w:szCs w:val="24"/>
        </w:rPr>
        <w:fldChar w:fldCharType="begin"/>
      </w:r>
      <w:r w:rsidRPr="00B50B96">
        <w:rPr>
          <w:b/>
          <w:bCs/>
          <w:sz w:val="24"/>
          <w:szCs w:val="24"/>
        </w:rPr>
        <w:instrText xml:space="preserve"> seq NLA \r 0 \h </w:instrText>
      </w:r>
      <w:r w:rsidRPr="00B50B96">
        <w:rPr>
          <w:b/>
          <w:bCs/>
          <w:sz w:val="24"/>
          <w:szCs w:val="24"/>
        </w:rPr>
        <w:fldChar w:fldCharType="end"/>
      </w:r>
      <w:r w:rsidRPr="00B50B96">
        <w:rPr>
          <w:b/>
          <w:bCs/>
          <w:sz w:val="24"/>
          <w:szCs w:val="24"/>
        </w:rPr>
        <w:t>.</w:t>
      </w:r>
      <w:r w:rsidRPr="00B50B96">
        <w:rPr>
          <w:b/>
          <w:bCs/>
          <w:sz w:val="24"/>
          <w:szCs w:val="24"/>
        </w:rPr>
        <w:tab/>
      </w:r>
      <w:r w:rsidRPr="00B50B96">
        <w:rPr>
          <w:b/>
          <w:sz w:val="24"/>
          <w:szCs w:val="24"/>
        </w:rPr>
        <w:t>SOCIAL RESPONSIBILITY</w:t>
      </w:r>
    </w:p>
    <w:p w:rsidR="00B50B96" w:rsidRPr="00B50B96" w:rsidRDefault="00B50B96" w:rsidP="00B50B96">
      <w:pPr>
        <w:spacing w:line="276" w:lineRule="auto"/>
        <w:ind w:left="1200" w:hanging="480"/>
        <w:rPr>
          <w:sz w:val="24"/>
          <w:szCs w:val="24"/>
        </w:rPr>
      </w:pPr>
      <w:r w:rsidRPr="00B50B96">
        <w:rPr>
          <w:sz w:val="24"/>
          <w:szCs w:val="24"/>
        </w:rPr>
        <w:t>A.</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ab/>
      </w:r>
      <w:r w:rsidRPr="00B50B96">
        <w:rPr>
          <w:i/>
          <w:sz w:val="24"/>
          <w:szCs w:val="24"/>
        </w:rPr>
        <w:t xml:space="preserve">Social responsibility </w:t>
      </w:r>
      <w:r w:rsidRPr="00B50B96">
        <w:rPr>
          <w:sz w:val="24"/>
          <w:szCs w:val="24"/>
        </w:rPr>
        <w:t>is the recognition that business activities have an impact on society and the consideration of that impact in business decision making.</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1</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Social responsibility can cost companies a considerable amount of money, but it is also good business.</w:t>
      </w:r>
    </w:p>
    <w:p w:rsidR="00B50B96" w:rsidRPr="00B50B96" w:rsidRDefault="00B50B96" w:rsidP="00B50B96">
      <w:pPr>
        <w:spacing w:line="276" w:lineRule="auto"/>
        <w:ind w:left="1200" w:hanging="480"/>
        <w:rPr>
          <w:sz w:val="24"/>
          <w:szCs w:val="24"/>
        </w:rPr>
      </w:pP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B.</w:t>
      </w:r>
      <w:r w:rsidRPr="00B50B96">
        <w:rPr>
          <w:sz w:val="24"/>
          <w:szCs w:val="24"/>
        </w:rPr>
        <w:tab/>
        <w:t>Examples of Socially Responsible Organizations</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1</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Through Young Eagles, underwritten by S. C. Johnson, Phillips Petroleum, Lockheed Martin, Jaguar, and other corporations, 22,000 volunteer pilots take a half million youngsters on free flights to teach flying basics.</w:t>
      </w:r>
    </w:p>
    <w:p w:rsidR="00B50B96" w:rsidRPr="00B50B96" w:rsidRDefault="00B50B96" w:rsidP="00B50B96">
      <w:pPr>
        <w:spacing w:line="276" w:lineRule="auto"/>
        <w:ind w:left="1680" w:hanging="480"/>
        <w:rPr>
          <w:sz w:val="24"/>
          <w:szCs w:val="24"/>
        </w:rPr>
      </w:pPr>
      <w:r w:rsidRPr="00B50B96">
        <w:rPr>
          <w:sz w:val="24"/>
          <w:szCs w:val="24"/>
        </w:rPr>
        <w:t>2.</w:t>
      </w:r>
      <w:r w:rsidRPr="00B50B96">
        <w:rPr>
          <w:sz w:val="24"/>
          <w:szCs w:val="24"/>
        </w:rPr>
        <w:tab/>
        <w:t>The General Mills Foundation, created in 1954, is one of the largest U.S. company-sponsored foundations and has awarded over $535 million to communities since its creation. Millions of dollars have been donated to Feeding America.</w:t>
      </w:r>
    </w:p>
    <w:p w:rsidR="00B50B96" w:rsidRPr="00B50B96" w:rsidRDefault="00B50B96" w:rsidP="00B50B96">
      <w:pPr>
        <w:spacing w:line="276" w:lineRule="auto"/>
        <w:ind w:left="1680" w:hanging="480"/>
        <w:rPr>
          <w:b/>
          <w:sz w:val="24"/>
          <w:szCs w:val="24"/>
        </w:rPr>
      </w:pPr>
      <w:r w:rsidRPr="00B50B96">
        <w:rPr>
          <w:sz w:val="24"/>
          <w:szCs w:val="24"/>
        </w:rPr>
        <w:t>3.</w:t>
      </w:r>
      <w:r w:rsidRPr="00B50B96">
        <w:rPr>
          <w:sz w:val="24"/>
          <w:szCs w:val="24"/>
        </w:rPr>
        <w:tab/>
        <w:t>Dell’s outreach programs include projects that bring technology to underserved communities around the world. Globally, the Michael and Susan Dell Foundation has contributed more than $700 million to improve student performance and increase access to education.</w:t>
      </w:r>
    </w:p>
    <w:p w:rsidR="00B50B96" w:rsidRPr="00B50B96" w:rsidRDefault="00B50B96" w:rsidP="00B50B96">
      <w:pPr>
        <w:spacing w:line="276" w:lineRule="auto"/>
        <w:ind w:left="1680" w:hanging="480"/>
        <w:rPr>
          <w:sz w:val="24"/>
          <w:szCs w:val="24"/>
        </w:rPr>
      </w:pPr>
      <w:r w:rsidRPr="00B50B96">
        <w:rPr>
          <w:sz w:val="24"/>
          <w:szCs w:val="24"/>
        </w:rPr>
        <w:t>4.</w:t>
      </w:r>
      <w:r w:rsidRPr="00B50B96">
        <w:rPr>
          <w:b/>
          <w:sz w:val="24"/>
          <w:szCs w:val="24"/>
        </w:rPr>
        <w:tab/>
      </w:r>
      <w:r w:rsidRPr="00B50B96">
        <w:rPr>
          <w:sz w:val="24"/>
          <w:szCs w:val="24"/>
        </w:rPr>
        <w:t>Improving public schools around the world continues to be IBM’s top social priority. Its efforts are focused on preparing the next generation of leaders and workers. IBM launched the World Community Grid in 2004. It combines excess processing power from thousands of computers in a virtual supercomputer that enables researchers to gather and analyze unprecedented quantities of data aimed at advancing research on genomics, diseases, and natural disasters. IBM’s Corporate Service Corps. is a group of high performing employees that provide technology-related assistance to foreign governments and communities including economic development, health care, and entrepreneurship.</w:t>
      </w:r>
    </w:p>
    <w:p w:rsidR="00B50B96" w:rsidRPr="00B50B96" w:rsidRDefault="00B50B96" w:rsidP="00B50B96">
      <w:pPr>
        <w:spacing w:line="276" w:lineRule="auto"/>
        <w:ind w:left="1680" w:hanging="480"/>
        <w:rPr>
          <w:sz w:val="24"/>
          <w:szCs w:val="24"/>
        </w:rPr>
      </w:pPr>
      <w:r w:rsidRPr="00B50B96">
        <w:rPr>
          <w:color w:val="000000"/>
          <w:sz w:val="24"/>
          <w:szCs w:val="24"/>
        </w:rPr>
        <w:t>5.</w:t>
      </w:r>
      <w:r w:rsidRPr="00B50B96">
        <w:rPr>
          <w:color w:val="000000"/>
          <w:sz w:val="24"/>
          <w:szCs w:val="24"/>
        </w:rPr>
        <w:tab/>
      </w:r>
      <w:r w:rsidRPr="00B50B96">
        <w:rPr>
          <w:sz w:val="24"/>
          <w:szCs w:val="24"/>
        </w:rPr>
        <w:t>General Electric Company (GE) has a long history of supporting the communities where its employees work and live through its unique combination of resources, equipment, and employee and retiree volunteers. The company devotes its efforts in philanthropy to making communities around the world stronger. For example, the GE Foundation awarded $20 million to Milwaukee Public Schools as part of GE’s Developing Futures™ in Education program to help students compete in a global economy.</w:t>
      </w:r>
    </w:p>
    <w:p w:rsidR="00B50B96" w:rsidRPr="00B50B96" w:rsidRDefault="00B50B96" w:rsidP="00B50B96">
      <w:pPr>
        <w:spacing w:line="276" w:lineRule="auto"/>
        <w:ind w:left="1680" w:hanging="480"/>
        <w:rPr>
          <w:sz w:val="24"/>
          <w:szCs w:val="24"/>
        </w:rPr>
      </w:pPr>
      <w:r w:rsidRPr="00B50B96">
        <w:rPr>
          <w:sz w:val="24"/>
          <w:szCs w:val="24"/>
        </w:rPr>
        <w:t>6.</w:t>
      </w:r>
      <w:r w:rsidRPr="00B50B96">
        <w:rPr>
          <w:sz w:val="24"/>
          <w:szCs w:val="24"/>
        </w:rPr>
        <w:tab/>
        <w:t>With the help of dedicated Schwab volunteers, the Charles Schwab Foundation provides programs and funding to help adults and children learn the basics of financial literacy. Since 1993, the Schwab Foundation has distributed an average of $4 million a year to 2,300 nonprofit organizations.</w:t>
      </w:r>
    </w:p>
    <w:p w:rsidR="00B50B96" w:rsidRPr="00B50B96" w:rsidRDefault="00B50B96" w:rsidP="00B50B96">
      <w:pPr>
        <w:spacing w:line="276" w:lineRule="auto"/>
        <w:ind w:left="1680" w:hanging="480"/>
        <w:rPr>
          <w:sz w:val="24"/>
          <w:szCs w:val="24"/>
        </w:rPr>
      </w:pPr>
      <w:r w:rsidRPr="00B50B96">
        <w:rPr>
          <w:color w:val="000000"/>
          <w:sz w:val="24"/>
          <w:szCs w:val="24"/>
        </w:rPr>
        <w:t>7.</w:t>
      </w:r>
      <w:r w:rsidRPr="00B50B96">
        <w:rPr>
          <w:color w:val="000000"/>
          <w:sz w:val="24"/>
          <w:szCs w:val="24"/>
        </w:rPr>
        <w:tab/>
      </w:r>
      <w:r w:rsidRPr="00B50B96">
        <w:rPr>
          <w:sz w:val="24"/>
          <w:szCs w:val="24"/>
        </w:rPr>
        <w:t>Improving basic literacy skills in the United States is among the Verizon Foundation’s major priorities because of its enormous impact on education, health, and economic development. Recently, Verizon employees and retirees donated more than 608,000 hours of service and, with the Verizon Foundation, contributed over $25 million in combined matching gift funds, making Verizon Volunteers one of the largest corporate volunteer incentive programs in the United States.</w:t>
      </w:r>
    </w:p>
    <w:p w:rsidR="00B50B96" w:rsidRPr="00B50B96" w:rsidRDefault="00B50B96" w:rsidP="00B50B96">
      <w:pPr>
        <w:spacing w:line="276" w:lineRule="auto"/>
        <w:ind w:left="1680" w:hanging="480"/>
        <w:rPr>
          <w:sz w:val="24"/>
          <w:szCs w:val="24"/>
        </w:rPr>
      </w:pPr>
      <w:r w:rsidRPr="00B50B96">
        <w:rPr>
          <w:sz w:val="24"/>
          <w:szCs w:val="24"/>
        </w:rPr>
        <w:t>8.</w:t>
      </w:r>
      <w:r w:rsidRPr="00B50B96">
        <w:rPr>
          <w:sz w:val="24"/>
          <w:szCs w:val="24"/>
        </w:rPr>
        <w:tab/>
        <w:t>ExxonMobil’s commitment to education spans all levels of achievement. The National Math and Science Initiative and the Mickelson ExxonMobil Teachers Academy are programs emphasizing long-term educational improvement. The company supports new generations pursuing studies and careers in math and science. Recently, ExxonMobil employees and retirees contributed a total of $238 million to communities worldwide. In addition, the company celebrated 2011 International Women’s Day by granting $6 million to support economic opportunities for women around the world.</w:t>
      </w:r>
    </w:p>
    <w:p w:rsidR="00B50B96" w:rsidRPr="00B50B96" w:rsidRDefault="00B50B96" w:rsidP="00B50B96">
      <w:pPr>
        <w:spacing w:line="276" w:lineRule="auto"/>
        <w:ind w:left="1680" w:hanging="480"/>
        <w:rPr>
          <w:sz w:val="24"/>
          <w:szCs w:val="24"/>
        </w:rPr>
      </w:pPr>
      <w:r w:rsidRPr="00B50B96">
        <w:rPr>
          <w:sz w:val="24"/>
          <w:szCs w:val="24"/>
        </w:rPr>
        <w:t>9.</w:t>
      </w:r>
      <w:r w:rsidRPr="00B50B96">
        <w:rPr>
          <w:sz w:val="24"/>
          <w:szCs w:val="24"/>
        </w:rPr>
        <w:tab/>
        <w:t xml:space="preserve">AT&amp;T has </w:t>
      </w:r>
      <w:r w:rsidRPr="00B50B96">
        <w:rPr>
          <w:color w:val="000000"/>
          <w:sz w:val="24"/>
          <w:szCs w:val="24"/>
        </w:rPr>
        <w:t>built a tradition of supporting education, health and human services, the environment, public policy, and the arts in the communities it serves. Since 1984, AT&amp;T has invested more than $600 million in support of education. To respond to the high school drop-out crisis, AT&amp;T launched Aspire, a $100 million job shadowing program that has reached more than 23,000 students in over 200 cities.</w:t>
      </w:r>
    </w:p>
    <w:p w:rsidR="00B50B96" w:rsidRPr="00B50B96" w:rsidRDefault="00B50B96" w:rsidP="00B50B96">
      <w:pPr>
        <w:spacing w:line="276" w:lineRule="auto"/>
        <w:ind w:left="1680" w:hanging="480"/>
        <w:rPr>
          <w:sz w:val="24"/>
          <w:szCs w:val="24"/>
        </w:rPr>
      </w:pPr>
      <w:r w:rsidRPr="00B50B96">
        <w:rPr>
          <w:sz w:val="24"/>
          <w:szCs w:val="24"/>
        </w:rPr>
        <w:t>10.</w:t>
      </w:r>
      <w:r w:rsidRPr="00B50B96">
        <w:rPr>
          <w:sz w:val="24"/>
          <w:szCs w:val="24"/>
        </w:rPr>
        <w:tab/>
        <w:t>At Merck &amp; Co., Inc., the Patient Assistance Program makes the company’s medicines available to low-income Americans and their families at no cost. For over 50 years, Merck has provided its medicines completely free of charge to people in need through this program. Since 1957, the Merck Company Foundation has contributed more than $560 million to develop programs that help improve the health and well-being of people around the world.</w:t>
      </w:r>
    </w:p>
    <w:p w:rsidR="00B50B96" w:rsidRPr="00B50B96" w:rsidRDefault="00B50B96" w:rsidP="00B50B96">
      <w:pPr>
        <w:spacing w:line="276" w:lineRule="auto"/>
        <w:ind w:left="1195"/>
        <w:rPr>
          <w:sz w:val="24"/>
          <w:szCs w:val="24"/>
        </w:rPr>
      </w:pPr>
      <w:r w:rsidRPr="00B50B96">
        <w:rPr>
          <w:sz w:val="24"/>
          <w:szCs w:val="24"/>
        </w:rPr>
        <w:t>These are just a few illustrations from a long list of companies big and small that attempt to behave in socially responsible ways.</w:t>
      </w:r>
    </w:p>
    <w:p w:rsidR="00B50B96" w:rsidRPr="00B50B96" w:rsidRDefault="00B50B96" w:rsidP="00B50B96">
      <w:pPr>
        <w:tabs>
          <w:tab w:val="decimal" w:pos="480"/>
        </w:tabs>
        <w:spacing w:before="600" w:line="276" w:lineRule="auto"/>
        <w:ind w:left="720" w:hanging="720"/>
        <w:rPr>
          <w:b/>
          <w:bCs/>
          <w:sz w:val="24"/>
          <w:szCs w:val="24"/>
        </w:rPr>
      </w:pPr>
      <w:r w:rsidRPr="00B50B96">
        <w:rPr>
          <w:b/>
          <w:bCs/>
          <w:sz w:val="24"/>
          <w:szCs w:val="24"/>
        </w:rPr>
        <w:tab/>
        <w:t>VI</w:t>
      </w:r>
      <w:r w:rsidRPr="00B50B96">
        <w:rPr>
          <w:b/>
          <w:bCs/>
          <w:sz w:val="24"/>
          <w:szCs w:val="24"/>
        </w:rPr>
        <w:fldChar w:fldCharType="begin"/>
      </w:r>
      <w:r w:rsidRPr="00B50B96">
        <w:rPr>
          <w:b/>
          <w:bCs/>
          <w:sz w:val="24"/>
          <w:szCs w:val="24"/>
        </w:rPr>
        <w:instrText xml:space="preserve"> seq NLA \r 0 \h </w:instrText>
      </w:r>
      <w:r w:rsidRPr="00B50B96">
        <w:rPr>
          <w:b/>
          <w:bCs/>
          <w:sz w:val="24"/>
          <w:szCs w:val="24"/>
        </w:rPr>
        <w:fldChar w:fldCharType="end"/>
      </w:r>
      <w:r w:rsidRPr="00B50B96">
        <w:rPr>
          <w:b/>
          <w:bCs/>
          <w:sz w:val="24"/>
          <w:szCs w:val="24"/>
        </w:rPr>
        <w:t>.</w:t>
      </w:r>
      <w:r w:rsidRPr="00B50B96">
        <w:rPr>
          <w:b/>
          <w:bCs/>
          <w:sz w:val="24"/>
          <w:szCs w:val="24"/>
        </w:rPr>
        <w:tab/>
        <w:t>THE EVOLUTION OF SOCIAL RESPONSIBILITY IN BUSINESS</w:t>
      </w:r>
    </w:p>
    <w:p w:rsidR="00B50B96" w:rsidRPr="00B50B96" w:rsidRDefault="00B50B96" w:rsidP="00B50B96">
      <w:pPr>
        <w:spacing w:line="276" w:lineRule="auto"/>
        <w:ind w:left="1200" w:hanging="480"/>
        <w:rPr>
          <w:sz w:val="24"/>
          <w:szCs w:val="24"/>
        </w:rPr>
      </w:pP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A.</w:t>
      </w:r>
      <w:r w:rsidRPr="00B50B96">
        <w:rPr>
          <w:sz w:val="24"/>
          <w:szCs w:val="24"/>
        </w:rPr>
        <w:tab/>
      </w:r>
      <w:r w:rsidRPr="00B50B96">
        <w:rPr>
          <w:b/>
          <w:sz w:val="24"/>
          <w:szCs w:val="24"/>
        </w:rPr>
        <w:t>Historical Evolution of Business Social Responsibility.</w:t>
      </w:r>
      <w:r w:rsidRPr="00B50B96">
        <w:rPr>
          <w:sz w:val="24"/>
          <w:szCs w:val="24"/>
        </w:rPr>
        <w:t xml:space="preserve"> During the first quarter of the twentieth century, businesses were free to operate pretty much as they chose.</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1</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Working conditions were often deplorable by today’s standards.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a</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 average work week exceeded 60 hours in most industries.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b</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There was no minimum-wage law.</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c</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There were no employee benefits.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d</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Work areas were crowded and unsafe, and industrial accidents were the rule rather than the exception.</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2</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 xml:space="preserve">During this period, consumers were generally subject to the doctrine of </w:t>
      </w:r>
      <w:r w:rsidRPr="00B50B96">
        <w:rPr>
          <w:i/>
          <w:sz w:val="24"/>
          <w:szCs w:val="24"/>
        </w:rPr>
        <w:t>caveat emptor</w:t>
      </w:r>
      <w:r w:rsidRPr="00B50B96">
        <w:rPr>
          <w:i/>
          <w:iCs/>
          <w:sz w:val="24"/>
          <w:szCs w:val="24"/>
        </w:rPr>
        <w:t>,</w:t>
      </w:r>
      <w:r w:rsidRPr="00B50B96">
        <w:rPr>
          <w:sz w:val="24"/>
          <w:szCs w:val="24"/>
        </w:rPr>
        <w:t xml:space="preserve"> a Latin phrase meaning “let the buyer beware.”</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a</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Victims of unscrupulous business practices could take legal action, but going to court was very expensive and consumers rarely won their cases.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b</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There were no consumer groups or government agencies to hold sellers responsible for their activities.</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3</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Prior to the 1930s, government became involved in day-to-day business activities only when there was an obvious abuse of the free-market system and competition was endangered. (See Table 2.2 for a list of early government regulations affecting business.)</w:t>
      </w:r>
    </w:p>
    <w:p w:rsidR="00B50B96" w:rsidRPr="00B50B96" w:rsidRDefault="00B50B96" w:rsidP="00B50B96">
      <w:pPr>
        <w:spacing w:line="276" w:lineRule="auto"/>
        <w:ind w:left="1200" w:hanging="480"/>
        <w:rPr>
          <w:sz w:val="24"/>
          <w:szCs w:val="24"/>
        </w:rPr>
      </w:pPr>
      <w:r w:rsidRPr="00B50B96">
        <w:rPr>
          <w:sz w:val="24"/>
          <w:szCs w:val="24"/>
        </w:rPr>
        <w:t>B</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w:t>
      </w:r>
      <w:r w:rsidRPr="00B50B96">
        <w:rPr>
          <w:sz w:val="24"/>
          <w:szCs w:val="24"/>
        </w:rPr>
        <w:tab/>
        <w:t>The collapse of the stock market on October 29, 1929, triggered the Great Depression and years of economic problems for the United States.</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1</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Public pressure mounted for government to “do something” about the economy and about worsening social conditions.</w:t>
      </w:r>
    </w:p>
    <w:p w:rsidR="00B50B96" w:rsidRPr="00B50B96" w:rsidRDefault="00B50B96" w:rsidP="00B50B96">
      <w:pPr>
        <w:spacing w:line="276" w:lineRule="auto"/>
        <w:ind w:left="1680" w:hanging="480"/>
        <w:rPr>
          <w:sz w:val="24"/>
          <w:szCs w:val="24"/>
        </w:rPr>
      </w:pPr>
      <w:r w:rsidRPr="00B50B96">
        <w:rPr>
          <w:sz w:val="24"/>
          <w:szCs w:val="24"/>
        </w:rPr>
        <w:t>2.</w:t>
      </w:r>
      <w:r w:rsidRPr="00B50B96">
        <w:rPr>
          <w:sz w:val="24"/>
          <w:szCs w:val="24"/>
        </w:rPr>
        <w:tab/>
        <w:t>As a result, laws were passed to correct what many viewed as monopolistic abuses of big business, and various social services were provided for individuals.</w:t>
      </w:r>
    </w:p>
    <w:p w:rsidR="00B50B96" w:rsidRPr="00B50B96" w:rsidRDefault="00B50B96" w:rsidP="00B50B96">
      <w:pPr>
        <w:tabs>
          <w:tab w:val="decimal" w:pos="480"/>
        </w:tabs>
        <w:spacing w:before="360" w:line="276" w:lineRule="auto"/>
        <w:ind w:left="720" w:hanging="720"/>
        <w:rPr>
          <w:b/>
          <w:bCs/>
          <w:sz w:val="24"/>
          <w:szCs w:val="24"/>
        </w:rPr>
      </w:pPr>
      <w:r w:rsidRPr="00B50B96">
        <w:rPr>
          <w:b/>
          <w:bCs/>
          <w:sz w:val="24"/>
          <w:szCs w:val="24"/>
        </w:rPr>
        <w:tab/>
        <w:t>VII</w:t>
      </w:r>
      <w:r w:rsidRPr="00B50B96">
        <w:rPr>
          <w:b/>
          <w:bCs/>
          <w:sz w:val="24"/>
          <w:szCs w:val="24"/>
        </w:rPr>
        <w:fldChar w:fldCharType="begin"/>
      </w:r>
      <w:r w:rsidRPr="00B50B96">
        <w:rPr>
          <w:b/>
          <w:bCs/>
          <w:sz w:val="24"/>
          <w:szCs w:val="24"/>
        </w:rPr>
        <w:instrText xml:space="preserve"> seq NLA \r 0 \h </w:instrText>
      </w:r>
      <w:r w:rsidRPr="00B50B96">
        <w:rPr>
          <w:b/>
          <w:bCs/>
          <w:sz w:val="24"/>
          <w:szCs w:val="24"/>
        </w:rPr>
        <w:fldChar w:fldCharType="end"/>
      </w:r>
      <w:r w:rsidRPr="00B50B96">
        <w:rPr>
          <w:b/>
          <w:bCs/>
          <w:sz w:val="24"/>
          <w:szCs w:val="24"/>
        </w:rPr>
        <w:t>.</w:t>
      </w:r>
      <w:r w:rsidRPr="00B50B96">
        <w:rPr>
          <w:b/>
          <w:bCs/>
          <w:sz w:val="24"/>
          <w:szCs w:val="24"/>
        </w:rPr>
        <w:tab/>
        <w:t xml:space="preserve">TWO VIEWS OF SOCIAL RESPONSIBILITY. </w:t>
      </w:r>
      <w:r w:rsidRPr="00B50B96">
        <w:rPr>
          <w:bCs/>
          <w:sz w:val="24"/>
          <w:szCs w:val="24"/>
        </w:rPr>
        <w:t>Government regulation and public awareness are external forces that have increased the social responsibility of business. But business decisions are made within the firm—and there, social responsibility begins with the attitude of management. There are two models of social responsibility.</w:t>
      </w:r>
    </w:p>
    <w:p w:rsidR="00B50B96" w:rsidRPr="00B50B96" w:rsidRDefault="00B50B96" w:rsidP="00B50B96">
      <w:pPr>
        <w:spacing w:line="276" w:lineRule="auto"/>
        <w:ind w:left="1200" w:hanging="480"/>
        <w:rPr>
          <w:sz w:val="24"/>
          <w:szCs w:val="24"/>
        </w:rPr>
      </w:pPr>
      <w:r w:rsidRPr="00B50B96">
        <w:rPr>
          <w:sz w:val="24"/>
          <w:szCs w:val="24"/>
        </w:rPr>
        <w:t>A</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The Economic Model. </w:t>
      </w:r>
      <w:r w:rsidRPr="00B50B96">
        <w:rPr>
          <w:sz w:val="24"/>
          <w:szCs w:val="24"/>
        </w:rPr>
        <w:t xml:space="preserve">The </w:t>
      </w:r>
      <w:r w:rsidRPr="00B50B96">
        <w:rPr>
          <w:i/>
          <w:sz w:val="24"/>
          <w:szCs w:val="24"/>
        </w:rPr>
        <w:t xml:space="preserve">economic model of social responsibility </w:t>
      </w:r>
      <w:r w:rsidRPr="00B50B96">
        <w:rPr>
          <w:sz w:val="24"/>
          <w:szCs w:val="24"/>
        </w:rPr>
        <w:t>holds that society will benefit most when business is left alone to produce and market profitable products that society needs.</w:t>
      </w:r>
    </w:p>
    <w:p w:rsidR="00B50B96" w:rsidRPr="00B50B96" w:rsidRDefault="00B50B96" w:rsidP="00B50B96">
      <w:pPr>
        <w:spacing w:line="276" w:lineRule="auto"/>
        <w:ind w:left="1200" w:hanging="480"/>
        <w:rPr>
          <w:sz w:val="24"/>
          <w:szCs w:val="24"/>
        </w:rPr>
      </w:pPr>
      <w:r w:rsidRPr="00B50B96">
        <w:rPr>
          <w:sz w:val="24"/>
          <w:szCs w:val="24"/>
        </w:rPr>
        <w:t>B</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bCs/>
          <w:sz w:val="24"/>
          <w:szCs w:val="24"/>
        </w:rPr>
        <w:t>The Socioeconomic Model.</w:t>
      </w:r>
      <w:r w:rsidRPr="00B50B96">
        <w:rPr>
          <w:sz w:val="24"/>
          <w:szCs w:val="24"/>
        </w:rPr>
        <w:t xml:space="preserve"> The </w:t>
      </w:r>
      <w:r w:rsidRPr="00B50B96">
        <w:rPr>
          <w:i/>
          <w:sz w:val="24"/>
          <w:szCs w:val="24"/>
        </w:rPr>
        <w:t xml:space="preserve">socioeconomic model of social responsibility </w:t>
      </w:r>
      <w:r w:rsidRPr="00B50B96">
        <w:rPr>
          <w:sz w:val="24"/>
          <w:szCs w:val="24"/>
        </w:rPr>
        <w:t>holds that business should emphasize not only profits but also the impact of its decisions on society.</w:t>
      </w:r>
    </w:p>
    <w:p w:rsidR="00B50B96" w:rsidRPr="00B50B96" w:rsidRDefault="00B50B96" w:rsidP="00B50B96">
      <w:pPr>
        <w:spacing w:line="276" w:lineRule="auto"/>
        <w:ind w:left="1200" w:hanging="480"/>
        <w:rPr>
          <w:sz w:val="24"/>
          <w:szCs w:val="24"/>
        </w:rPr>
      </w:pPr>
      <w:r w:rsidRPr="00B50B96">
        <w:rPr>
          <w:sz w:val="24"/>
          <w:szCs w:val="24"/>
        </w:rPr>
        <w:t>C</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The Pros and Cons of Social Responsibility. </w:t>
      </w:r>
      <w:r w:rsidRPr="00B50B96">
        <w:rPr>
          <w:sz w:val="24"/>
          <w:szCs w:val="24"/>
        </w:rPr>
        <w:t>The merits of the economic and socio-economic models have been debated for years. Each side seems to have four arguments.</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1</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Arguments for Increased Social Responsibility. </w:t>
      </w:r>
      <w:r w:rsidRPr="00B50B96">
        <w:rPr>
          <w:sz w:val="24"/>
          <w:szCs w:val="24"/>
        </w:rPr>
        <w:t>Proponents of the socioeconomic model offer the following arguments: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a</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Business cannot ignore social issues because business is a part of our society.</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b</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r>
      <w:r w:rsidRPr="00B50B96">
        <w:rPr>
          <w:spacing w:val="-2"/>
          <w:sz w:val="24"/>
          <w:szCs w:val="24"/>
        </w:rPr>
        <w:t>Business has the technical, financial, and managerial resources needed to tackle today’s complex social issues.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c</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By helping to resolve social issues, business can create a more stable environment for long-term profitability.</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d</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Socially responsible decision making by business firms can prevent increased government intervention, which would force businesses to do what they fail to do voluntarily.</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2</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Arguments Against Increased Social Responsibility. </w:t>
      </w:r>
      <w:r w:rsidRPr="00B50B96">
        <w:rPr>
          <w:sz w:val="24"/>
          <w:szCs w:val="24"/>
        </w:rPr>
        <w:t>Opponents of the socioeconomic model offer these arguments: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a</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Business managers are responsible primarily to stockholders, so management must be concerned with providing a return on owners’ investments.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b</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Corporate time, money, and talent should be used to maximize profits, not to solve society’s problems.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c</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Social problems affect society in general, so individual businesses should not be expected to solve these problems.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d</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Social issues are the responsibility of government officials who are elected for that purpose and who are accountable to the voters for their decisions.</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3.</w:t>
      </w:r>
      <w:r w:rsidRPr="00B50B96">
        <w:rPr>
          <w:sz w:val="24"/>
          <w:szCs w:val="24"/>
        </w:rPr>
        <w:tab/>
      </w:r>
      <w:r w:rsidRPr="00B50B96">
        <w:rPr>
          <w:iCs/>
          <w:sz w:val="24"/>
          <w:szCs w:val="24"/>
        </w:rPr>
        <w:t>Table 2.3 compares</w:t>
      </w:r>
      <w:r w:rsidRPr="00B50B96">
        <w:rPr>
          <w:sz w:val="24"/>
          <w:szCs w:val="24"/>
        </w:rPr>
        <w:t xml:space="preserve"> the economic and socioeconomic viewpoints in terms of business emphasis.</w:t>
      </w:r>
    </w:p>
    <w:p w:rsidR="00B50B96" w:rsidRPr="00B50B96" w:rsidRDefault="00B50B96" w:rsidP="00B50B96">
      <w:pPr>
        <w:spacing w:line="276" w:lineRule="auto"/>
        <w:ind w:left="1680" w:hanging="480"/>
        <w:rPr>
          <w:sz w:val="24"/>
          <w:szCs w:val="24"/>
        </w:rPr>
      </w:pPr>
      <w:r w:rsidRPr="00B50B96">
        <w:rPr>
          <w:sz w:val="24"/>
          <w:szCs w:val="24"/>
        </w:rPr>
        <w:t>4.</w:t>
      </w:r>
      <w:r w:rsidRPr="00B50B96">
        <w:rPr>
          <w:sz w:val="24"/>
          <w:szCs w:val="24"/>
        </w:rPr>
        <w:tab/>
        <w:t>Today, few firms are either purely economic or purely socioeconomic in outlook; most have chosen some middle ground between the two.</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a</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However, our society generally seems to want—and even to expect—some degree of social responsibility from business.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b</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Thus, within this middle ground between the two extremes, businesses are leaning toward the socioeconomic view.</w:t>
      </w:r>
    </w:p>
    <w:p w:rsidR="00B50B96" w:rsidRPr="00B50B96" w:rsidRDefault="00B50B96" w:rsidP="00B50B96">
      <w:pPr>
        <w:tabs>
          <w:tab w:val="decimal" w:pos="480"/>
        </w:tabs>
        <w:spacing w:before="360" w:line="276" w:lineRule="auto"/>
        <w:ind w:left="720" w:hanging="828"/>
        <w:rPr>
          <w:bCs/>
          <w:sz w:val="24"/>
          <w:szCs w:val="24"/>
        </w:rPr>
      </w:pPr>
      <w:r w:rsidRPr="00B50B96">
        <w:rPr>
          <w:b/>
          <w:bCs/>
          <w:sz w:val="24"/>
          <w:szCs w:val="24"/>
        </w:rPr>
        <w:tab/>
        <w:t>VIII</w:t>
      </w:r>
      <w:r w:rsidRPr="00B50B96">
        <w:rPr>
          <w:b/>
          <w:bCs/>
          <w:sz w:val="24"/>
          <w:szCs w:val="24"/>
        </w:rPr>
        <w:fldChar w:fldCharType="begin"/>
      </w:r>
      <w:r w:rsidRPr="00B50B96">
        <w:rPr>
          <w:b/>
          <w:bCs/>
          <w:sz w:val="24"/>
          <w:szCs w:val="24"/>
        </w:rPr>
        <w:instrText xml:space="preserve"> seq NLA \r 0 \h </w:instrText>
      </w:r>
      <w:r w:rsidRPr="00B50B96">
        <w:rPr>
          <w:b/>
          <w:bCs/>
          <w:sz w:val="24"/>
          <w:szCs w:val="24"/>
        </w:rPr>
        <w:fldChar w:fldCharType="end"/>
      </w:r>
      <w:r w:rsidRPr="00B50B96">
        <w:rPr>
          <w:b/>
          <w:bCs/>
          <w:sz w:val="24"/>
          <w:szCs w:val="24"/>
        </w:rPr>
        <w:t>.</w:t>
      </w:r>
      <w:r w:rsidRPr="00B50B96">
        <w:rPr>
          <w:b/>
          <w:bCs/>
          <w:sz w:val="24"/>
          <w:szCs w:val="24"/>
        </w:rPr>
        <w:tab/>
        <w:t xml:space="preserve">CONSUMERISM. </w:t>
      </w:r>
      <w:r w:rsidRPr="00B50B96">
        <w:rPr>
          <w:bCs/>
          <w:sz w:val="24"/>
          <w:szCs w:val="24"/>
        </w:rPr>
        <w:fldChar w:fldCharType="begin"/>
      </w:r>
      <w:r w:rsidRPr="00B50B96">
        <w:rPr>
          <w:bCs/>
          <w:sz w:val="24"/>
          <w:szCs w:val="24"/>
        </w:rPr>
        <w:instrText xml:space="preserve"> seq NL1 \r 0 \h </w:instrText>
      </w:r>
      <w:r w:rsidRPr="00B50B96">
        <w:rPr>
          <w:bCs/>
          <w:sz w:val="24"/>
          <w:szCs w:val="24"/>
        </w:rPr>
        <w:fldChar w:fldCharType="end"/>
      </w:r>
      <w:r w:rsidRPr="00B50B96">
        <w:rPr>
          <w:bCs/>
          <w:i/>
          <w:sz w:val="24"/>
          <w:szCs w:val="24"/>
        </w:rPr>
        <w:t xml:space="preserve">Consumerism </w:t>
      </w:r>
      <w:r w:rsidRPr="00B50B96">
        <w:rPr>
          <w:bCs/>
          <w:sz w:val="24"/>
          <w:szCs w:val="24"/>
        </w:rPr>
        <w:t xml:space="preserve">consists of all those activities that are undertaken to protect the rights of consumers. </w:t>
      </w:r>
      <w:r w:rsidRPr="00B50B96">
        <w:rPr>
          <w:bCs/>
          <w:sz w:val="24"/>
          <w:szCs w:val="24"/>
        </w:rPr>
        <w:fldChar w:fldCharType="begin"/>
      </w:r>
      <w:r w:rsidRPr="00B50B96">
        <w:rPr>
          <w:bCs/>
          <w:sz w:val="24"/>
          <w:szCs w:val="24"/>
        </w:rPr>
        <w:instrText xml:space="preserve"> seq NL1 \r 0 \h </w:instrText>
      </w:r>
      <w:r w:rsidRPr="00B50B96">
        <w:rPr>
          <w:bCs/>
          <w:sz w:val="24"/>
          <w:szCs w:val="24"/>
        </w:rPr>
        <w:fldChar w:fldCharType="end"/>
      </w:r>
      <w:r w:rsidRPr="00B50B96">
        <w:rPr>
          <w:bCs/>
          <w:sz w:val="24"/>
          <w:szCs w:val="24"/>
        </w:rPr>
        <w:t>The consumer movement issues fall into three categories: environmental protection, product performance and safety, and information disclosure.</w:t>
      </w:r>
    </w:p>
    <w:p w:rsidR="00B50B96" w:rsidRPr="00B50B96" w:rsidRDefault="00B50B96" w:rsidP="00B50B96">
      <w:pPr>
        <w:spacing w:line="276" w:lineRule="auto"/>
        <w:ind w:left="1200" w:hanging="480"/>
        <w:rPr>
          <w:sz w:val="24"/>
          <w:szCs w:val="24"/>
        </w:rPr>
      </w:pPr>
      <w:r w:rsidRPr="00B50B96">
        <w:rPr>
          <w:sz w:val="24"/>
          <w:szCs w:val="24"/>
        </w:rPr>
        <w:t>A</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The Six Basic Rights of Consumers. </w:t>
      </w:r>
      <w:r w:rsidRPr="00B50B96">
        <w:rPr>
          <w:sz w:val="24"/>
          <w:szCs w:val="24"/>
        </w:rPr>
        <w:t>During the 1960s, President John F. Kennedy declared that the consumer was entitled to a new “bill of rights.”</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1</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The Right to Safety. </w:t>
      </w:r>
      <w:r w:rsidRPr="00B50B96">
        <w:rPr>
          <w:sz w:val="24"/>
          <w:szCs w:val="24"/>
        </w:rPr>
        <w:t>The right to safety means that products purchased by consumers must be safe for their intended use, include thorough and explicit directions for proper use, and have been tested by the manufacturer to ensure product quality and reliability. American business firms must be concerned about product safety for several reasons.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a</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Federal agencies have the power to force businesses that make or sell defective products to take corrective actions.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b</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Consumers and the government have been winning an increasing number of product-liability lawsuits against sellers of defective products.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c</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 consumer is demanding safe products.</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2</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The Right to Be Informed. </w:t>
      </w:r>
      <w:r w:rsidRPr="00B50B96">
        <w:rPr>
          <w:sz w:val="24"/>
          <w:szCs w:val="24"/>
        </w:rPr>
        <w:t>The right to be informed means that consumers must have access to complete information about a product before they buy it. In addition, manufacturers must inform consumers about the potential dangers of using their products.</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3</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The Right to Choose. </w:t>
      </w:r>
      <w:r w:rsidRPr="00B50B96">
        <w:rPr>
          <w:sz w:val="24"/>
          <w:szCs w:val="24"/>
        </w:rPr>
        <w:t>The right to choose means that consumers have a choice of products, offered by different manufacturers and sellers, to satisfy a particular need.</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a</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 government has encouraged competition through antitrust legislation.</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b</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Competition and the resulting freedom of choice provide an additional benefit for consumers by reducing prices.</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4</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The Right to Be Heard. </w:t>
      </w:r>
      <w:r w:rsidRPr="00B50B96">
        <w:rPr>
          <w:sz w:val="24"/>
          <w:szCs w:val="24"/>
        </w:rPr>
        <w:t>The right to be heard means that someone will listen and take appropriate action when customers complain.</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a</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Today, businesses are listening more attentively, and many larger firms have consumer relations departments that can easily be contacted via toll-free phone numbers.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b</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Most large cities and some states have consumer affairs offices to act on citizens’ complaints.</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5</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Additional Consumer Rights. </w:t>
      </w:r>
      <w:r w:rsidRPr="00B50B96">
        <w:rPr>
          <w:sz w:val="24"/>
          <w:szCs w:val="24"/>
        </w:rPr>
        <w:t>In 1975, President Ford added the right to consumer education which entitles people to be fully informed about their rights as consumers. In 1994, President Clinton added the sixth right—the right to service, which entitles consumers to convenience, courtesy, and responsiveness from manufacturers and suppliers.</w:t>
      </w:r>
    </w:p>
    <w:p w:rsidR="00B50B96" w:rsidRPr="00B50B96" w:rsidRDefault="00B50B96" w:rsidP="00B50B96">
      <w:pPr>
        <w:spacing w:line="276" w:lineRule="auto"/>
        <w:ind w:left="1200" w:hanging="480"/>
        <w:rPr>
          <w:sz w:val="24"/>
          <w:szCs w:val="24"/>
        </w:rPr>
      </w:pPr>
      <w:r w:rsidRPr="00B50B96">
        <w:rPr>
          <w:sz w:val="24"/>
          <w:szCs w:val="24"/>
        </w:rPr>
        <w:t>B</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Major Consumerism Forces. </w:t>
      </w:r>
      <w:r w:rsidRPr="00B50B96">
        <w:rPr>
          <w:sz w:val="24"/>
          <w:szCs w:val="24"/>
        </w:rPr>
        <w:t>Major advances in consumerism have come through federal legislation. Major federal laws that have been passed since 1960 to protect consumer rights are listed and described in Table 2.4.</w:t>
      </w:r>
    </w:p>
    <w:p w:rsidR="00B50B96" w:rsidRPr="00B50B96" w:rsidRDefault="00B50B96" w:rsidP="00B50B96">
      <w:pPr>
        <w:spacing w:line="276" w:lineRule="auto"/>
        <w:ind w:left="1200" w:hanging="480"/>
        <w:rPr>
          <w:sz w:val="24"/>
          <w:szCs w:val="24"/>
        </w:rPr>
      </w:pPr>
      <w:r w:rsidRPr="00B50B96">
        <w:rPr>
          <w:sz w:val="24"/>
          <w:szCs w:val="24"/>
        </w:rPr>
        <w:t xml:space="preserve"> </w:t>
      </w:r>
      <w:r w:rsidRPr="00B50B96">
        <w:rPr>
          <w:sz w:val="24"/>
          <w:szCs w:val="24"/>
        </w:rPr>
        <w:tab/>
      </w:r>
      <w:r w:rsidRPr="00B50B96">
        <w:rPr>
          <w:sz w:val="24"/>
          <w:szCs w:val="24"/>
        </w:rPr>
        <w:tab/>
        <w:t>The Dodd-Frank Wall Street Reform and Consumer Protection Act of 2010 was passed by the House of Representatives to protect consumers and investors.</w:t>
      </w:r>
    </w:p>
    <w:p w:rsidR="00B50B96" w:rsidRPr="00B50B96" w:rsidRDefault="00B50B96" w:rsidP="00B50B96">
      <w:pPr>
        <w:tabs>
          <w:tab w:val="decimal" w:pos="480"/>
        </w:tabs>
        <w:spacing w:before="360" w:line="276" w:lineRule="auto"/>
        <w:ind w:left="720" w:hanging="720"/>
        <w:rPr>
          <w:bCs/>
          <w:sz w:val="24"/>
          <w:szCs w:val="24"/>
        </w:rPr>
      </w:pPr>
      <w:r w:rsidRPr="00B50B96">
        <w:rPr>
          <w:b/>
          <w:bCs/>
          <w:sz w:val="24"/>
          <w:szCs w:val="24"/>
        </w:rPr>
        <w:tab/>
        <w:t>IX</w:t>
      </w:r>
      <w:r w:rsidRPr="00B50B96">
        <w:rPr>
          <w:b/>
          <w:bCs/>
          <w:sz w:val="24"/>
          <w:szCs w:val="24"/>
        </w:rPr>
        <w:fldChar w:fldCharType="begin"/>
      </w:r>
      <w:r w:rsidRPr="00B50B96">
        <w:rPr>
          <w:b/>
          <w:bCs/>
          <w:sz w:val="24"/>
          <w:szCs w:val="24"/>
        </w:rPr>
        <w:instrText xml:space="preserve"> seq NLA \r 0 \h </w:instrText>
      </w:r>
      <w:r w:rsidRPr="00B50B96">
        <w:rPr>
          <w:b/>
          <w:bCs/>
          <w:sz w:val="24"/>
          <w:szCs w:val="24"/>
        </w:rPr>
        <w:fldChar w:fldCharType="end"/>
      </w:r>
      <w:r w:rsidRPr="00B50B96">
        <w:rPr>
          <w:b/>
          <w:bCs/>
          <w:sz w:val="24"/>
          <w:szCs w:val="24"/>
        </w:rPr>
        <w:t>.</w:t>
      </w:r>
      <w:r w:rsidRPr="00B50B96">
        <w:rPr>
          <w:b/>
          <w:bCs/>
          <w:sz w:val="24"/>
          <w:szCs w:val="24"/>
        </w:rPr>
        <w:tab/>
        <w:t xml:space="preserve">EMPLOYMENT PRACTICES. </w:t>
      </w:r>
      <w:r w:rsidRPr="00B50B96">
        <w:rPr>
          <w:bCs/>
          <w:sz w:val="24"/>
          <w:szCs w:val="24"/>
        </w:rPr>
        <w:fldChar w:fldCharType="begin"/>
      </w:r>
      <w:r w:rsidRPr="00B50B96">
        <w:rPr>
          <w:bCs/>
          <w:sz w:val="24"/>
          <w:szCs w:val="24"/>
        </w:rPr>
        <w:instrText xml:space="preserve"> seq NL1 \r 0 \h </w:instrText>
      </w:r>
      <w:r w:rsidRPr="00B50B96">
        <w:rPr>
          <w:bCs/>
          <w:sz w:val="24"/>
          <w:szCs w:val="24"/>
        </w:rPr>
        <w:fldChar w:fldCharType="end"/>
      </w:r>
      <w:r w:rsidRPr="00B50B96">
        <w:rPr>
          <w:bCs/>
          <w:sz w:val="24"/>
          <w:szCs w:val="24"/>
        </w:rPr>
        <w:t>Everyone who works for a living should have the opportunity to land a job for which he or she is qualified and to be rewarded on the basis of ability and performance. Although this is an important issue for society, over the years this opportunity has been denied to members of various minority groups.</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1</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 xml:space="preserve">A </w:t>
      </w:r>
      <w:r w:rsidRPr="00B50B96">
        <w:rPr>
          <w:i/>
          <w:sz w:val="24"/>
          <w:szCs w:val="24"/>
        </w:rPr>
        <w:t xml:space="preserve">minority </w:t>
      </w:r>
      <w:r w:rsidRPr="00B50B96">
        <w:rPr>
          <w:sz w:val="24"/>
          <w:szCs w:val="24"/>
        </w:rPr>
        <w:t>is a racial, religious, political, national, or other group regarded as different from the larger group of which it is a part and that is often singled out for unfavorable treatment.</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2</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 xml:space="preserve">The federal government responded to the outcry of minority groups during the 1960s and 1970s by passing a number of laws forbidding discrimination in the workplace. </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a</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Now, almost 50 years after passage of the Civil Rights Act of 1964, abuses still exist.</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b</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There is a disparity among income levels for whites, blacks, and Hispanics. (See Figure 2.3.)</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c</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Lower incomes and higher unemployment rates also affect Native Americans, handicapped persons, and women.</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3</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Responsible managers have instituted several programs to counteract the results of discrimination.</w:t>
      </w:r>
    </w:p>
    <w:p w:rsidR="00B50B96" w:rsidRPr="00B50B96" w:rsidRDefault="00B50B96" w:rsidP="00B50B96">
      <w:pPr>
        <w:spacing w:line="276" w:lineRule="auto"/>
        <w:ind w:left="1200" w:hanging="480"/>
        <w:rPr>
          <w:sz w:val="24"/>
          <w:szCs w:val="24"/>
        </w:rPr>
      </w:pPr>
      <w:r w:rsidRPr="00B50B96">
        <w:rPr>
          <w:sz w:val="24"/>
          <w:szCs w:val="24"/>
        </w:rPr>
        <w:t>A.</w:t>
      </w:r>
      <w:r w:rsidRPr="00B50B96">
        <w:rPr>
          <w:sz w:val="24"/>
          <w:szCs w:val="24"/>
        </w:rPr>
        <w:tab/>
      </w:r>
      <w:r w:rsidRPr="00B50B96">
        <w:rPr>
          <w:b/>
          <w:sz w:val="24"/>
          <w:szCs w:val="24"/>
        </w:rPr>
        <w:t>Affirmative Action Programs</w:t>
      </w:r>
      <w:r w:rsidRPr="00B50B96">
        <w:rPr>
          <w:b/>
          <w:bCs/>
          <w:sz w:val="24"/>
          <w:szCs w:val="24"/>
        </w:rPr>
        <w:t>.</w:t>
      </w:r>
      <w:r w:rsidRPr="00B50B96">
        <w:rPr>
          <w:sz w:val="24"/>
          <w:szCs w:val="24"/>
        </w:rPr>
        <w:t xml:space="preserve"> An </w:t>
      </w:r>
      <w:r w:rsidRPr="00B50B96">
        <w:rPr>
          <w:i/>
          <w:sz w:val="24"/>
          <w:szCs w:val="24"/>
        </w:rPr>
        <w:t xml:space="preserve">affirmative action program </w:t>
      </w:r>
      <w:r w:rsidRPr="00B50B96">
        <w:rPr>
          <w:sz w:val="24"/>
          <w:szCs w:val="24"/>
        </w:rPr>
        <w:t>is a plan designed to increase the number of minority employees at all levels within an organization.</w:t>
      </w:r>
    </w:p>
    <w:p w:rsidR="00B50B96" w:rsidRPr="00B50B96" w:rsidRDefault="00B50B96" w:rsidP="00B50B96">
      <w:pPr>
        <w:spacing w:line="276" w:lineRule="auto"/>
        <w:ind w:left="1680" w:hanging="480"/>
        <w:rPr>
          <w:sz w:val="24"/>
          <w:szCs w:val="24"/>
        </w:rPr>
      </w:pPr>
      <w:r w:rsidRPr="00B50B96">
        <w:rPr>
          <w:sz w:val="24"/>
          <w:szCs w:val="24"/>
        </w:rPr>
        <w:t>1</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Employers with federal contracts of more than $50,000 per year must have written affirmative action plans. The objective of such programs is to ensure that minorities are represented within the organization in approximately the same proportion as in the surrounding community.</w:t>
      </w:r>
    </w:p>
    <w:p w:rsidR="00B50B96" w:rsidRPr="00B50B96" w:rsidRDefault="00B50B96" w:rsidP="00B50B96">
      <w:pPr>
        <w:spacing w:line="276" w:lineRule="auto"/>
        <w:ind w:left="1680" w:hanging="480"/>
        <w:rPr>
          <w:sz w:val="24"/>
          <w:szCs w:val="24"/>
        </w:rPr>
      </w:pPr>
      <w:r w:rsidRPr="00B50B96">
        <w:rPr>
          <w:sz w:val="24"/>
          <w:szCs w:val="24"/>
        </w:rPr>
        <w:t>2</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Affirmative action programs have been plagued by two problems.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a</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 first problem involves quotas. In the beginning, many firms pledged to recruit and hire a certain number of minority members by a specific date. To achieve this goal, they were forced to consider only minority applicants for job openings.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b</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 second problem is that not all businesspeople are in favor of affirmative action programs, although most such programs have been reasonably successful.</w:t>
      </w:r>
    </w:p>
    <w:p w:rsidR="00B50B96" w:rsidRPr="00B50B96" w:rsidRDefault="00B50B96" w:rsidP="00B50B96">
      <w:pPr>
        <w:spacing w:line="276" w:lineRule="auto"/>
        <w:ind w:left="1680" w:hanging="480"/>
        <w:rPr>
          <w:sz w:val="24"/>
          <w:szCs w:val="24"/>
        </w:rPr>
      </w:pPr>
      <w:r w:rsidRPr="00B50B96">
        <w:rPr>
          <w:sz w:val="24"/>
          <w:szCs w:val="24"/>
        </w:rPr>
        <w:t>3</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 xml:space="preserve">Congress created (and later strengthened) the </w:t>
      </w:r>
      <w:r w:rsidRPr="00B50B96">
        <w:rPr>
          <w:i/>
          <w:sz w:val="24"/>
          <w:szCs w:val="24"/>
        </w:rPr>
        <w:t xml:space="preserve">Equal Employment Opportunity Commission (EEOC), </w:t>
      </w:r>
      <w:r w:rsidRPr="00B50B96">
        <w:rPr>
          <w:sz w:val="24"/>
          <w:szCs w:val="24"/>
        </w:rPr>
        <w:t>a government agency with the power to investigate complaints of employment discrimination and sue firms that practice it.</w:t>
      </w:r>
    </w:p>
    <w:p w:rsidR="00B50B96" w:rsidRPr="00B50B96" w:rsidRDefault="00B50B96" w:rsidP="00B50B96">
      <w:pPr>
        <w:spacing w:line="276" w:lineRule="auto"/>
        <w:ind w:left="1680" w:hanging="480"/>
        <w:rPr>
          <w:sz w:val="24"/>
          <w:szCs w:val="24"/>
        </w:rPr>
      </w:pPr>
      <w:r w:rsidRPr="00B50B96">
        <w:rPr>
          <w:sz w:val="24"/>
          <w:szCs w:val="24"/>
        </w:rPr>
        <w:t>4</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The threat of legal action has persuaded some corporations to amend their hiring and promotional practices, but the discrepancy between men’s and women’s salaries still exists. (See Figure 2.4.)</w:t>
      </w:r>
    </w:p>
    <w:p w:rsidR="00B50B96" w:rsidRPr="00B50B96" w:rsidRDefault="00B50B96" w:rsidP="00B50B96">
      <w:pPr>
        <w:spacing w:line="276" w:lineRule="auto"/>
        <w:ind w:left="1200" w:hanging="480"/>
        <w:rPr>
          <w:sz w:val="24"/>
          <w:szCs w:val="24"/>
        </w:rPr>
      </w:pPr>
      <w:r w:rsidRPr="00B50B96">
        <w:rPr>
          <w:sz w:val="24"/>
          <w:szCs w:val="24"/>
        </w:rPr>
        <w:t>B</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Training Programs</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 xml:space="preserve"> </w:t>
      </w:r>
      <w:r w:rsidRPr="00B50B96">
        <w:rPr>
          <w:b/>
          <w:sz w:val="24"/>
          <w:szCs w:val="24"/>
        </w:rPr>
        <w:t xml:space="preserve">for the Hard-Core Unemployed. </w:t>
      </w:r>
      <w:r w:rsidRPr="00B50B96">
        <w:rPr>
          <w:sz w:val="24"/>
          <w:szCs w:val="24"/>
        </w:rPr>
        <w:t xml:space="preserve">Some firms have assumed the task of helping the </w:t>
      </w:r>
      <w:r w:rsidRPr="00B50B96">
        <w:rPr>
          <w:i/>
          <w:sz w:val="24"/>
          <w:szCs w:val="24"/>
        </w:rPr>
        <w:t>hard-core unemployed</w:t>
      </w:r>
      <w:r w:rsidRPr="00B50B96">
        <w:rPr>
          <w:iCs/>
          <w:sz w:val="24"/>
          <w:szCs w:val="24"/>
        </w:rPr>
        <w:t>:</w:t>
      </w:r>
      <w:r w:rsidRPr="00B50B96">
        <w:rPr>
          <w:sz w:val="24"/>
          <w:szCs w:val="24"/>
        </w:rPr>
        <w:t xml:space="preserve"> workers with little education or vocational training and a long history of unemployment.</w:t>
      </w:r>
    </w:p>
    <w:p w:rsidR="00B50B96" w:rsidRPr="00B50B96" w:rsidRDefault="00B50B96" w:rsidP="00B50B96">
      <w:pPr>
        <w:spacing w:line="276" w:lineRule="auto"/>
        <w:ind w:left="1680" w:hanging="480"/>
        <w:rPr>
          <w:sz w:val="24"/>
          <w:szCs w:val="24"/>
        </w:rPr>
      </w:pPr>
      <w:r w:rsidRPr="00B50B96">
        <w:rPr>
          <w:sz w:val="24"/>
          <w:szCs w:val="24"/>
        </w:rPr>
        <w:t>1</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Such workers require training; this training can be expensive and time consuming.</w:t>
      </w:r>
    </w:p>
    <w:p w:rsidR="00B50B96" w:rsidRPr="00B50B96" w:rsidRDefault="00B50B96" w:rsidP="00B50B96">
      <w:pPr>
        <w:spacing w:line="276" w:lineRule="auto"/>
        <w:ind w:left="1680" w:hanging="480"/>
        <w:rPr>
          <w:sz w:val="24"/>
          <w:szCs w:val="24"/>
        </w:rPr>
      </w:pPr>
      <w:r w:rsidRPr="00B50B96">
        <w:rPr>
          <w:sz w:val="24"/>
          <w:szCs w:val="24"/>
        </w:rPr>
        <w:t>2</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To share the costs, business and government have joined together in a number of cooperative programs. The</w:t>
      </w:r>
      <w:r w:rsidRPr="00B50B96">
        <w:rPr>
          <w:i/>
          <w:sz w:val="24"/>
          <w:szCs w:val="24"/>
        </w:rPr>
        <w:t xml:space="preserve"> National Alliance of Business (NAB) </w:t>
      </w:r>
      <w:r w:rsidRPr="00B50B96">
        <w:rPr>
          <w:sz w:val="24"/>
          <w:szCs w:val="24"/>
        </w:rPr>
        <w:t>is a joint business-government program to train the hard-core unemployed. The National Alliance’s 5,000 members include companies of all sizes and industries as well as educators and community leaders.</w:t>
      </w:r>
    </w:p>
    <w:p w:rsidR="00B50B96" w:rsidRPr="00B50B96" w:rsidRDefault="00B50B96" w:rsidP="00B50B96">
      <w:pPr>
        <w:tabs>
          <w:tab w:val="decimal" w:pos="480"/>
        </w:tabs>
        <w:spacing w:before="360" w:line="276" w:lineRule="auto"/>
        <w:ind w:left="720" w:hanging="720"/>
        <w:rPr>
          <w:bCs/>
          <w:sz w:val="24"/>
          <w:szCs w:val="24"/>
        </w:rPr>
      </w:pPr>
      <w:r w:rsidRPr="00B50B96">
        <w:rPr>
          <w:b/>
          <w:bCs/>
          <w:sz w:val="24"/>
          <w:szCs w:val="24"/>
        </w:rPr>
        <w:tab/>
        <w:t>X</w:t>
      </w:r>
      <w:r w:rsidRPr="00B50B96">
        <w:rPr>
          <w:b/>
          <w:bCs/>
          <w:sz w:val="24"/>
          <w:szCs w:val="24"/>
        </w:rPr>
        <w:fldChar w:fldCharType="begin"/>
      </w:r>
      <w:r w:rsidRPr="00B50B96">
        <w:rPr>
          <w:b/>
          <w:bCs/>
          <w:sz w:val="24"/>
          <w:szCs w:val="24"/>
        </w:rPr>
        <w:instrText xml:space="preserve"> seq NLA \r 0 \h </w:instrText>
      </w:r>
      <w:r w:rsidRPr="00B50B96">
        <w:rPr>
          <w:b/>
          <w:bCs/>
          <w:sz w:val="24"/>
          <w:szCs w:val="24"/>
        </w:rPr>
        <w:fldChar w:fldCharType="end"/>
      </w:r>
      <w:r w:rsidRPr="00B50B96">
        <w:rPr>
          <w:b/>
          <w:bCs/>
          <w:sz w:val="24"/>
          <w:szCs w:val="24"/>
        </w:rPr>
        <w:t>.</w:t>
      </w:r>
      <w:r w:rsidRPr="00B50B96">
        <w:rPr>
          <w:b/>
          <w:bCs/>
          <w:sz w:val="24"/>
          <w:szCs w:val="24"/>
        </w:rPr>
        <w:tab/>
        <w:t xml:space="preserve">CONCERN FOR THE ENVIRONMENT. </w:t>
      </w:r>
      <w:r w:rsidRPr="00B50B96">
        <w:rPr>
          <w:bCs/>
          <w:sz w:val="24"/>
          <w:szCs w:val="24"/>
        </w:rPr>
        <w:fldChar w:fldCharType="begin"/>
      </w:r>
      <w:r w:rsidRPr="00B50B96">
        <w:rPr>
          <w:bCs/>
          <w:sz w:val="24"/>
          <w:szCs w:val="24"/>
        </w:rPr>
        <w:instrText xml:space="preserve"> seq NL1 \r 0 \h </w:instrText>
      </w:r>
      <w:r w:rsidRPr="00B50B96">
        <w:rPr>
          <w:bCs/>
          <w:sz w:val="24"/>
          <w:szCs w:val="24"/>
        </w:rPr>
        <w:fldChar w:fldCharType="end"/>
      </w:r>
      <w:r w:rsidRPr="00B50B96">
        <w:rPr>
          <w:bCs/>
          <w:i/>
          <w:sz w:val="24"/>
          <w:szCs w:val="24"/>
        </w:rPr>
        <w:t xml:space="preserve">Pollution </w:t>
      </w:r>
      <w:r w:rsidRPr="00B50B96">
        <w:rPr>
          <w:bCs/>
          <w:sz w:val="24"/>
          <w:szCs w:val="24"/>
        </w:rPr>
        <w:t>is the contamination of water, air, or land through the actions of people in an industrialized society.</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1</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For several decades, environmentalists have been warning us about the dangers of industrial pollution.</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2</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Unfortunately, business and government leaders either ignored the problem or weren’t concerned about it until pollution became a threat to life and health in America.</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3</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Today, Americans expect business and government leaders to take swift action to clean up our environment—and to keep it clean.</w:t>
      </w:r>
    </w:p>
    <w:p w:rsidR="00B50B96" w:rsidRPr="00B50B96" w:rsidRDefault="00B50B96" w:rsidP="00B50B96">
      <w:pPr>
        <w:spacing w:line="276" w:lineRule="auto"/>
        <w:ind w:left="1200" w:hanging="480"/>
        <w:rPr>
          <w:sz w:val="24"/>
          <w:szCs w:val="24"/>
        </w:rPr>
      </w:pPr>
      <w:r w:rsidRPr="00B50B96">
        <w:rPr>
          <w:sz w:val="24"/>
          <w:szCs w:val="24"/>
        </w:rPr>
        <w:t>A</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Effects of Environmental Legislation. </w:t>
      </w:r>
      <w:r w:rsidRPr="00B50B96">
        <w:rPr>
          <w:sz w:val="24"/>
          <w:szCs w:val="24"/>
        </w:rPr>
        <w:t xml:space="preserve">As in other areas of concern to our society, legislation and regulations play a crucial role in pollution control. The Environmental Protection Agency (EPA) is the </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federal agency charged with enforcing laws designed to protect the environment. (See Table 2.5.)</w:t>
      </w:r>
    </w:p>
    <w:p w:rsidR="00B50B96" w:rsidRPr="00B50B96" w:rsidRDefault="00B50B96" w:rsidP="00B50B96">
      <w:pPr>
        <w:spacing w:line="276" w:lineRule="auto"/>
        <w:ind w:left="1200" w:hanging="480"/>
        <w:rPr>
          <w:sz w:val="24"/>
          <w:szCs w:val="24"/>
        </w:rPr>
      </w:pPr>
      <w:r w:rsidRPr="00B50B96">
        <w:rPr>
          <w:sz w:val="24"/>
          <w:szCs w:val="24"/>
        </w:rPr>
        <w:tab/>
      </w:r>
      <w:r w:rsidRPr="00B50B96">
        <w:rPr>
          <w:sz w:val="24"/>
          <w:szCs w:val="24"/>
        </w:rPr>
        <w:tab/>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 xml:space="preserve">Some business owners and managers take the position that environmental standards are too strict. Consequently, it has </w:t>
      </w:r>
      <w:r w:rsidRPr="00B50B96">
        <w:rPr>
          <w:spacing w:val="-2"/>
          <w:sz w:val="24"/>
          <w:szCs w:val="24"/>
        </w:rPr>
        <w:t xml:space="preserve">often been necessary for </w:t>
      </w:r>
      <w:r w:rsidRPr="00B50B96">
        <w:rPr>
          <w:sz w:val="24"/>
          <w:szCs w:val="24"/>
        </w:rPr>
        <w:t>the EPA to take legal action to force firms to install antipollution equipment and clean up waste storage areas.</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 xml:space="preserve"> Experience has shown that the combination of environmental legislation, voluntary compliance, and EPA action can succeed in cleaning up the environment and keeping it clean. </w:t>
      </w:r>
    </w:p>
    <w:p w:rsidR="00B50B96" w:rsidRPr="00B50B96" w:rsidRDefault="00B50B96" w:rsidP="00B50B96">
      <w:pPr>
        <w:spacing w:before="120" w:after="120" w:line="276" w:lineRule="auto"/>
        <w:ind w:right="240"/>
        <w:rPr>
          <w:sz w:val="24"/>
          <w:szCs w:val="24"/>
        </w:rPr>
      </w:pPr>
      <w:r w:rsidRPr="00B50B96">
        <w:rPr>
          <w:sz w:val="24"/>
          <w:szCs w:val="24"/>
        </w:rPr>
        <w:t>1</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Water Pollution. </w:t>
      </w:r>
      <w:r w:rsidRPr="00B50B96">
        <w:rPr>
          <w:sz w:val="24"/>
          <w:szCs w:val="24"/>
        </w:rPr>
        <w:t>The Clean Water Act has been credited with greatly improving the condition of waters in the United States. However, the task of water cleanup has proved to be extremely complicated and costly due to pollution runoff and toxic contamination. Improved water quality is not only necessary, but it is also achievable. Today, acid rain, which results from sulfur emitted by smokestacks in industrialized areas, is destroying many lakes and reservoirs.</w:t>
      </w:r>
    </w:p>
    <w:p w:rsidR="00B50B96" w:rsidRPr="00B50B96" w:rsidRDefault="00B50B96" w:rsidP="00B50B96">
      <w:pPr>
        <w:spacing w:line="276" w:lineRule="auto"/>
        <w:ind w:left="1680" w:hanging="480"/>
        <w:rPr>
          <w:sz w:val="24"/>
          <w:szCs w:val="24"/>
        </w:rPr>
      </w:pPr>
      <w:r w:rsidRPr="00B50B96">
        <w:rPr>
          <w:sz w:val="24"/>
          <w:szCs w:val="24"/>
        </w:rPr>
        <w:t>2</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Air Pollution. </w:t>
      </w:r>
      <w:r w:rsidRPr="00B50B96">
        <w:rPr>
          <w:sz w:val="24"/>
          <w:szCs w:val="24"/>
        </w:rPr>
        <w:t>Aviation emissions are a potentially significant and growing percentage of greenhouse gases that contribute to global warming. Usually, two or three factors combine to form air pollution in any given location.</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a</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 first factor is large amounts of carbon monoxide and hydrocarbons emitted by many motor vehicles concentrated in a relatively small area.</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b</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 second factor is the smoke and other pollutants emitted by manufacturing facilities.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c</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 third factor is the combination of weather and geography.</w:t>
      </w:r>
    </w:p>
    <w:p w:rsidR="00B50B96" w:rsidRPr="00B50B96" w:rsidRDefault="00B50B96" w:rsidP="00B50B96">
      <w:pPr>
        <w:spacing w:line="276" w:lineRule="auto"/>
        <w:ind w:left="2160" w:hanging="480"/>
        <w:rPr>
          <w:sz w:val="24"/>
          <w:szCs w:val="24"/>
        </w:rPr>
      </w:pPr>
      <w:r w:rsidRPr="00B50B96">
        <w:rPr>
          <w:sz w:val="24"/>
          <w:szCs w:val="24"/>
        </w:rPr>
        <w:t>d)</w:t>
      </w:r>
      <w:r w:rsidRPr="00B50B96">
        <w:rPr>
          <w:sz w:val="24"/>
          <w:szCs w:val="24"/>
        </w:rPr>
        <w:tab/>
        <w:t>Air pollution control efforts are encouraging. The EPA estimates that the Clean Air Act eventually will result in the removal of 56 billion pounds of pollution from the air each year, thus measurably reducing lung disease, cancer, and other serious health problems.</w:t>
      </w:r>
    </w:p>
    <w:p w:rsidR="00B50B96" w:rsidRPr="00B50B96" w:rsidRDefault="00B50B96" w:rsidP="00B50B96">
      <w:pPr>
        <w:spacing w:line="276" w:lineRule="auto"/>
        <w:ind w:left="1680" w:hanging="480"/>
        <w:rPr>
          <w:sz w:val="24"/>
          <w:szCs w:val="24"/>
        </w:rPr>
      </w:pPr>
      <w:r w:rsidRPr="00B50B96">
        <w:rPr>
          <w:sz w:val="24"/>
          <w:szCs w:val="24"/>
        </w:rPr>
        <w:t>3</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Land Pollution. </w:t>
      </w:r>
      <w:r w:rsidRPr="00B50B96">
        <w:rPr>
          <w:sz w:val="24"/>
          <w:szCs w:val="24"/>
        </w:rPr>
        <w:t>Today, land pollution is a serious problem.</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a</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 fundamental issues are basically twofold.</w:t>
      </w:r>
    </w:p>
    <w:p w:rsidR="00B50B96" w:rsidRPr="00B50B96" w:rsidRDefault="00B50B96" w:rsidP="00B50B96">
      <w:pPr>
        <w:spacing w:line="276" w:lineRule="auto"/>
        <w:ind w:left="2640" w:hanging="480"/>
        <w:rPr>
          <w:sz w:val="24"/>
          <w:szCs w:val="24"/>
        </w:rPr>
      </w:pPr>
      <w:r w:rsidRPr="00B50B96">
        <w:rPr>
          <w:sz w:val="24"/>
          <w:szCs w:val="24"/>
        </w:rPr>
        <w:t>(</w:t>
      </w:r>
      <w:r w:rsidRPr="00B50B96">
        <w:rPr>
          <w:sz w:val="24"/>
          <w:szCs w:val="24"/>
        </w:rPr>
        <w:fldChar w:fldCharType="begin"/>
      </w:r>
      <w:r w:rsidRPr="00B50B96">
        <w:rPr>
          <w:sz w:val="24"/>
          <w:szCs w:val="24"/>
        </w:rPr>
        <w:instrText xml:space="preserve"> seq NL_1_  </w:instrText>
      </w:r>
      <w:r w:rsidRPr="00B50B96">
        <w:rPr>
          <w:sz w:val="24"/>
          <w:szCs w:val="24"/>
        </w:rPr>
        <w:fldChar w:fldCharType="separate"/>
      </w:r>
      <w:r w:rsidRPr="00B50B96">
        <w:rPr>
          <w:noProof/>
          <w:sz w:val="24"/>
          <w:szCs w:val="24"/>
        </w:rPr>
        <w:t>1</w:t>
      </w:r>
      <w:r w:rsidRPr="00B50B96">
        <w:rPr>
          <w:sz w:val="24"/>
          <w:szCs w:val="24"/>
        </w:rPr>
        <w:fldChar w:fldCharType="end"/>
      </w:r>
      <w:r w:rsidRPr="00B50B96">
        <w:rPr>
          <w:sz w:val="24"/>
          <w:szCs w:val="24"/>
        </w:rPr>
        <w:t>)</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ab/>
        <w:t>The first issue is how to restore damaged or contaminated land at a reasonable cost.</w:t>
      </w:r>
    </w:p>
    <w:p w:rsidR="00B50B96" w:rsidRPr="00B50B96" w:rsidRDefault="00B50B96" w:rsidP="00B50B96">
      <w:pPr>
        <w:spacing w:line="276" w:lineRule="auto"/>
        <w:ind w:left="2640" w:hanging="480"/>
        <w:rPr>
          <w:sz w:val="24"/>
          <w:szCs w:val="24"/>
        </w:rPr>
      </w:pPr>
      <w:r w:rsidRPr="00B50B96">
        <w:rPr>
          <w:sz w:val="24"/>
          <w:szCs w:val="24"/>
        </w:rPr>
        <w:t>(</w:t>
      </w:r>
      <w:r w:rsidRPr="00B50B96">
        <w:rPr>
          <w:sz w:val="24"/>
          <w:szCs w:val="24"/>
        </w:rPr>
        <w:fldChar w:fldCharType="begin"/>
      </w:r>
      <w:r w:rsidRPr="00B50B96">
        <w:rPr>
          <w:sz w:val="24"/>
          <w:szCs w:val="24"/>
        </w:rPr>
        <w:instrText xml:space="preserve"> seq NL_1_  </w:instrText>
      </w:r>
      <w:r w:rsidRPr="00B50B96">
        <w:rPr>
          <w:sz w:val="24"/>
          <w:szCs w:val="24"/>
        </w:rPr>
        <w:fldChar w:fldCharType="separate"/>
      </w:r>
      <w:r w:rsidRPr="00B50B96">
        <w:rPr>
          <w:noProof/>
          <w:sz w:val="24"/>
          <w:szCs w:val="24"/>
        </w:rPr>
        <w:t>2</w:t>
      </w:r>
      <w:r w:rsidRPr="00B50B96">
        <w:rPr>
          <w:sz w:val="24"/>
          <w:szCs w:val="24"/>
        </w:rPr>
        <w:fldChar w:fldCharType="end"/>
      </w:r>
      <w:r w:rsidRPr="00B50B96">
        <w:rPr>
          <w:sz w:val="24"/>
          <w:szCs w:val="24"/>
        </w:rPr>
        <w:t>)</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ab/>
        <w:t>The second issue is how to protect unpolluted land from future damage.</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b</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 land pollution problem has been worsening over the past few years because modern technology has continued to produce more and more chemical and radioactive wastes.</w:t>
      </w:r>
    </w:p>
    <w:p w:rsidR="00B50B96" w:rsidRPr="00B50B96" w:rsidRDefault="00B50B96" w:rsidP="00B50B96">
      <w:pPr>
        <w:spacing w:line="276" w:lineRule="auto"/>
        <w:ind w:left="2160" w:hanging="480"/>
        <w:rPr>
          <w:sz w:val="24"/>
          <w:szCs w:val="24"/>
        </w:rPr>
      </w:pPr>
      <w:r w:rsidRPr="00B50B96">
        <w:rPr>
          <w:sz w:val="24"/>
          <w:szCs w:val="24"/>
        </w:rPr>
        <w:t>c</w:t>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To help pay for the enormous costs of cleaning up land polluted with chemicals, Congress created a $1.6 billion Superfund in 1980.</w:t>
      </w:r>
    </w:p>
    <w:p w:rsidR="00B50B96" w:rsidRPr="00B50B96" w:rsidRDefault="00B50B96" w:rsidP="00B50B96">
      <w:pPr>
        <w:spacing w:line="276" w:lineRule="auto"/>
        <w:ind w:left="1680" w:hanging="480"/>
        <w:rPr>
          <w:sz w:val="24"/>
          <w:szCs w:val="24"/>
        </w:rPr>
      </w:pPr>
      <w:r w:rsidRPr="00B50B96">
        <w:rPr>
          <w:sz w:val="24"/>
          <w:szCs w:val="24"/>
        </w:rPr>
        <w:t>4</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Noise Pollution. </w:t>
      </w:r>
      <w:r w:rsidRPr="00B50B96">
        <w:rPr>
          <w:sz w:val="24"/>
          <w:szCs w:val="24"/>
        </w:rPr>
        <w:t xml:space="preserve">The Noise Control Act of 1972 established noise </w:t>
      </w:r>
      <w:r w:rsidRPr="00B50B96">
        <w:rPr>
          <w:spacing w:val="-1"/>
          <w:sz w:val="24"/>
          <w:szCs w:val="24"/>
        </w:rPr>
        <w:t xml:space="preserve">emission standards for aircraft and airports, railroads, and interstate </w:t>
      </w:r>
      <w:r w:rsidRPr="00B50B96">
        <w:rPr>
          <w:sz w:val="24"/>
          <w:szCs w:val="24"/>
        </w:rPr>
        <w:t>motor carriers. Noise levels can be reduced by two methods.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a</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The source of noise pollution can be isolated as much as possible, and engineers can modify machinery and equipment to reduce noise levels.</w:t>
      </w:r>
    </w:p>
    <w:p w:rsidR="00B50B96" w:rsidRPr="00B50B96" w:rsidRDefault="00B50B96" w:rsidP="00B50B96">
      <w:pPr>
        <w:spacing w:line="276" w:lineRule="auto"/>
        <w:ind w:left="2160" w:hanging="480"/>
        <w:rPr>
          <w:sz w:val="24"/>
          <w:szCs w:val="24"/>
        </w:rPr>
      </w:pPr>
      <w:r w:rsidRPr="00B50B96">
        <w:rPr>
          <w:sz w:val="24"/>
          <w:szCs w:val="24"/>
        </w:rPr>
        <w:fldChar w:fldCharType="begin"/>
      </w:r>
      <w:r w:rsidRPr="00B50B96">
        <w:rPr>
          <w:sz w:val="24"/>
          <w:szCs w:val="24"/>
        </w:rPr>
        <w:instrText xml:space="preserve"> seq NL_a \* alphabetic </w:instrText>
      </w:r>
      <w:r w:rsidRPr="00B50B96">
        <w:rPr>
          <w:sz w:val="24"/>
          <w:szCs w:val="24"/>
        </w:rPr>
        <w:fldChar w:fldCharType="separate"/>
      </w:r>
      <w:r w:rsidRPr="00B50B96">
        <w:rPr>
          <w:noProof/>
          <w:sz w:val="24"/>
          <w:szCs w:val="24"/>
        </w:rPr>
        <w:t>b</w:t>
      </w:r>
      <w:r w:rsidRPr="00B50B96">
        <w:rPr>
          <w:sz w:val="24"/>
          <w:szCs w:val="24"/>
        </w:rPr>
        <w:fldChar w:fldCharType="end"/>
      </w:r>
      <w:r w:rsidRPr="00B50B96">
        <w:rPr>
          <w:sz w:val="24"/>
          <w:szCs w:val="24"/>
        </w:rPr>
        <w:fldChar w:fldCharType="begin"/>
      </w:r>
      <w:r w:rsidRPr="00B50B96">
        <w:rPr>
          <w:sz w:val="24"/>
          <w:szCs w:val="24"/>
        </w:rPr>
        <w:instrText xml:space="preserve"> seq NL_1_ \r 0 \h </w:instrText>
      </w:r>
      <w:r w:rsidRPr="00B50B96">
        <w:rPr>
          <w:sz w:val="24"/>
          <w:szCs w:val="24"/>
        </w:rPr>
        <w:fldChar w:fldCharType="end"/>
      </w:r>
      <w:r w:rsidRPr="00B50B96">
        <w:rPr>
          <w:sz w:val="24"/>
          <w:szCs w:val="24"/>
        </w:rPr>
        <w:t>)</w:t>
      </w:r>
      <w:r w:rsidRPr="00B50B96">
        <w:rPr>
          <w:sz w:val="24"/>
          <w:szCs w:val="24"/>
        </w:rPr>
        <w:tab/>
        <w:t>If it is impossible to reduce industrial noise to acceptable levels, workers should be required to wear earplugs to guard against permanent hearing damage.</w:t>
      </w:r>
    </w:p>
    <w:p w:rsidR="00B50B96" w:rsidRPr="00B50B96" w:rsidRDefault="00B50B96" w:rsidP="00B50B96">
      <w:pPr>
        <w:spacing w:line="276" w:lineRule="auto"/>
        <w:ind w:left="1200" w:hanging="480"/>
        <w:rPr>
          <w:sz w:val="24"/>
          <w:szCs w:val="24"/>
        </w:rPr>
      </w:pPr>
      <w:r w:rsidRPr="00B50B96">
        <w:rPr>
          <w:sz w:val="24"/>
          <w:szCs w:val="24"/>
        </w:rPr>
        <w:t>B</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Who Should Pay for a Clean Environment? </w:t>
      </w:r>
      <w:r w:rsidRPr="00B50B96">
        <w:rPr>
          <w:sz w:val="24"/>
          <w:szCs w:val="24"/>
        </w:rPr>
        <w:t>Government and business are spending billions of dollars annually to reduce pollution.</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1</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Current estimates of the annual costs of improving the environment are $45 billion to control air pollution, $33 billion to control water pollution, and $12 billion to treat hazardous wastes.</w:t>
      </w:r>
    </w:p>
    <w:p w:rsidR="00B50B96" w:rsidRPr="00B50B96" w:rsidRDefault="00B50B96" w:rsidP="00B50B96">
      <w:pPr>
        <w:spacing w:line="276" w:lineRule="auto"/>
        <w:ind w:left="1680" w:hanging="480"/>
        <w:rPr>
          <w:sz w:val="24"/>
          <w:szCs w:val="24"/>
        </w:rPr>
      </w:pPr>
      <w:r w:rsidRPr="00B50B96">
        <w:rPr>
          <w:sz w:val="24"/>
          <w:szCs w:val="24"/>
        </w:rPr>
        <w:t>2</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Much of the money required to purify the environment is supposed to come from already depressed industries.</w:t>
      </w:r>
    </w:p>
    <w:p w:rsidR="00B50B96" w:rsidRPr="00B50B96" w:rsidRDefault="00B50B96" w:rsidP="00B50B96">
      <w:pPr>
        <w:spacing w:line="276" w:lineRule="auto"/>
        <w:ind w:left="1680" w:hanging="480"/>
        <w:rPr>
          <w:sz w:val="24"/>
          <w:szCs w:val="24"/>
        </w:rPr>
      </w:pPr>
      <w:r w:rsidRPr="00B50B96">
        <w:rPr>
          <w:sz w:val="24"/>
          <w:szCs w:val="24"/>
        </w:rPr>
        <w:t>3</w:t>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The big question is: “Who will pay for the environmental cleanup?”</w:t>
      </w:r>
    </w:p>
    <w:p w:rsidR="00B50B96" w:rsidRPr="00B50B96" w:rsidRDefault="00B50B96" w:rsidP="00B50B96">
      <w:pPr>
        <w:spacing w:line="276" w:lineRule="auto"/>
        <w:ind w:left="2160" w:hanging="480"/>
        <w:rPr>
          <w:sz w:val="24"/>
          <w:szCs w:val="24"/>
        </w:rPr>
      </w:pPr>
      <w:r w:rsidRPr="00B50B96">
        <w:rPr>
          <w:sz w:val="24"/>
          <w:szCs w:val="24"/>
        </w:rPr>
        <w:t>a)</w:t>
      </w:r>
      <w:r w:rsidRPr="00B50B96">
        <w:rPr>
          <w:sz w:val="24"/>
          <w:szCs w:val="24"/>
        </w:rPr>
        <w:tab/>
        <w:t>Business leaders believe tax money should be used to clean up the environment.</w:t>
      </w:r>
    </w:p>
    <w:p w:rsidR="00B50B96" w:rsidRPr="00B50B96" w:rsidRDefault="00B50B96" w:rsidP="00B50B96">
      <w:pPr>
        <w:spacing w:line="276" w:lineRule="auto"/>
        <w:ind w:left="2160" w:hanging="480"/>
        <w:rPr>
          <w:sz w:val="24"/>
          <w:szCs w:val="24"/>
        </w:rPr>
      </w:pPr>
      <w:r w:rsidRPr="00B50B96">
        <w:rPr>
          <w:sz w:val="24"/>
          <w:szCs w:val="24"/>
        </w:rPr>
        <w:t>b)</w:t>
      </w:r>
      <w:r w:rsidRPr="00B50B96">
        <w:rPr>
          <w:sz w:val="24"/>
          <w:szCs w:val="24"/>
        </w:rPr>
        <w:tab/>
        <w:t>Environmentalists believe that the cost of proper treatment and disposal of industrial wastes is an expense of doing business and therefore the responsibility of the manufacturer.</w:t>
      </w:r>
    </w:p>
    <w:p w:rsidR="00B50B96" w:rsidRPr="00B50B96" w:rsidRDefault="00B50B96" w:rsidP="00B50B96">
      <w:pPr>
        <w:spacing w:line="276" w:lineRule="auto"/>
        <w:ind w:left="2160" w:hanging="480"/>
        <w:rPr>
          <w:sz w:val="24"/>
          <w:szCs w:val="24"/>
        </w:rPr>
      </w:pPr>
      <w:r w:rsidRPr="00B50B96">
        <w:rPr>
          <w:sz w:val="24"/>
          <w:szCs w:val="24"/>
        </w:rPr>
        <w:t>c)</w:t>
      </w:r>
      <w:r w:rsidRPr="00B50B96">
        <w:rPr>
          <w:sz w:val="24"/>
          <w:szCs w:val="24"/>
        </w:rPr>
        <w:tab/>
        <w:t>In either case, consumers will probably pay a large part of the cost either in the form of taxes or through higher prices.</w:t>
      </w:r>
    </w:p>
    <w:p w:rsidR="00B50B96" w:rsidRPr="00B50B96" w:rsidRDefault="00B50B96" w:rsidP="00B50B96">
      <w:pPr>
        <w:tabs>
          <w:tab w:val="decimal" w:pos="480"/>
        </w:tabs>
        <w:spacing w:before="360" w:line="276" w:lineRule="auto"/>
        <w:ind w:left="720" w:hanging="720"/>
        <w:rPr>
          <w:b/>
          <w:bCs/>
          <w:sz w:val="24"/>
          <w:szCs w:val="24"/>
        </w:rPr>
      </w:pPr>
      <w:r w:rsidRPr="00B50B96">
        <w:rPr>
          <w:b/>
          <w:bCs/>
          <w:sz w:val="24"/>
          <w:szCs w:val="24"/>
        </w:rPr>
        <w:tab/>
        <w:t>XI</w:t>
      </w:r>
      <w:r w:rsidRPr="00B50B96">
        <w:rPr>
          <w:b/>
          <w:bCs/>
          <w:sz w:val="24"/>
          <w:szCs w:val="24"/>
        </w:rPr>
        <w:fldChar w:fldCharType="begin"/>
      </w:r>
      <w:r w:rsidRPr="00B50B96">
        <w:rPr>
          <w:b/>
          <w:bCs/>
          <w:sz w:val="24"/>
          <w:szCs w:val="24"/>
        </w:rPr>
        <w:instrText xml:space="preserve"> seq NLA \r 0 \h </w:instrText>
      </w:r>
      <w:r w:rsidRPr="00B50B96">
        <w:rPr>
          <w:b/>
          <w:bCs/>
          <w:sz w:val="24"/>
          <w:szCs w:val="24"/>
        </w:rPr>
        <w:fldChar w:fldCharType="end"/>
      </w:r>
      <w:r w:rsidRPr="00B50B96">
        <w:rPr>
          <w:b/>
          <w:bCs/>
          <w:sz w:val="24"/>
          <w:szCs w:val="24"/>
        </w:rPr>
        <w:t>.</w:t>
      </w:r>
      <w:r w:rsidRPr="00B50B96">
        <w:rPr>
          <w:b/>
          <w:bCs/>
          <w:sz w:val="24"/>
          <w:szCs w:val="24"/>
        </w:rPr>
        <w:tab/>
        <w:t xml:space="preserve">IMPLEMENTING A PROGRAM OF SOCIAL RESPONSIBILITY. </w:t>
      </w:r>
      <w:r w:rsidRPr="00B50B96">
        <w:rPr>
          <w:bCs/>
          <w:sz w:val="24"/>
          <w:szCs w:val="24"/>
        </w:rPr>
        <w:fldChar w:fldCharType="begin"/>
      </w:r>
      <w:r w:rsidRPr="00B50B96">
        <w:rPr>
          <w:bCs/>
          <w:sz w:val="24"/>
          <w:szCs w:val="24"/>
        </w:rPr>
        <w:instrText xml:space="preserve"> seq NL1 \r 0 \h </w:instrText>
      </w:r>
      <w:r w:rsidRPr="00B50B96">
        <w:rPr>
          <w:bCs/>
          <w:sz w:val="24"/>
          <w:szCs w:val="24"/>
        </w:rPr>
        <w:fldChar w:fldCharType="end"/>
      </w:r>
      <w:r w:rsidRPr="00B50B96">
        <w:rPr>
          <w:bCs/>
          <w:sz w:val="24"/>
          <w:szCs w:val="24"/>
        </w:rPr>
        <w:t>A firm’s decision to be socially responsible is a step in the right direction—but only a first step. The firm must then develop and implement a tangible program to reach this goal.</w:t>
      </w:r>
    </w:p>
    <w:p w:rsidR="00B50B96" w:rsidRPr="00B50B96" w:rsidRDefault="00B50B96" w:rsidP="00B50B96">
      <w:pPr>
        <w:spacing w:line="276" w:lineRule="auto"/>
        <w:ind w:left="1200" w:hanging="480"/>
        <w:rPr>
          <w:sz w:val="24"/>
          <w:szCs w:val="24"/>
        </w:rPr>
      </w:pPr>
      <w:r w:rsidRPr="00B50B96">
        <w:rPr>
          <w:sz w:val="24"/>
          <w:szCs w:val="24"/>
        </w:rPr>
        <w:t>A</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Developing a Program of Social Responsibility. </w:t>
      </w:r>
      <w:r w:rsidRPr="00B50B96">
        <w:rPr>
          <w:sz w:val="24"/>
          <w:szCs w:val="24"/>
        </w:rPr>
        <w:t>The following steps are required to implement a social responsibility program.</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1</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Commitment of Top Executives. </w:t>
      </w:r>
      <w:r w:rsidRPr="00B50B96">
        <w:rPr>
          <w:sz w:val="24"/>
          <w:szCs w:val="24"/>
        </w:rPr>
        <w:t>Without the support of top executives, any program will soon falter and become ineffective.</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2</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Planning. </w:t>
      </w:r>
      <w:r w:rsidRPr="00B50B96">
        <w:rPr>
          <w:sz w:val="24"/>
          <w:szCs w:val="24"/>
        </w:rPr>
        <w:t>A committee of managers should be appointed to plan the program.</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3</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Appointment of a Director. </w:t>
      </w:r>
      <w:r w:rsidRPr="00B50B96">
        <w:rPr>
          <w:sz w:val="24"/>
          <w:szCs w:val="24"/>
        </w:rPr>
        <w:t>A top-level executive should be chosen to direct the organization’s activities in implementing the plan.</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4</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The Social Audit. </w:t>
      </w:r>
      <w:r w:rsidRPr="00B50B96">
        <w:rPr>
          <w:sz w:val="24"/>
          <w:szCs w:val="24"/>
        </w:rPr>
        <w:t xml:space="preserve">The director of the program should prepare a social audit for the firm at specified intervals. A </w:t>
      </w:r>
      <w:r w:rsidRPr="00B50B96">
        <w:rPr>
          <w:i/>
          <w:sz w:val="24"/>
          <w:szCs w:val="24"/>
        </w:rPr>
        <w:t xml:space="preserve">social audit </w:t>
      </w:r>
      <w:r w:rsidRPr="00B50B96">
        <w:rPr>
          <w:sz w:val="24"/>
          <w:szCs w:val="24"/>
        </w:rPr>
        <w:t>is a comprehensive report of what an organization has done, and is doing, with regard to social issues that affect it.</w:t>
      </w:r>
    </w:p>
    <w:p w:rsidR="00B50B96" w:rsidRPr="00B50B96" w:rsidRDefault="00B50B96" w:rsidP="00B50B96">
      <w:pPr>
        <w:spacing w:line="276" w:lineRule="auto"/>
        <w:ind w:left="1200" w:hanging="480"/>
        <w:rPr>
          <w:sz w:val="24"/>
          <w:szCs w:val="24"/>
        </w:rPr>
      </w:pPr>
      <w:r w:rsidRPr="00B50B96">
        <w:rPr>
          <w:sz w:val="24"/>
          <w:szCs w:val="24"/>
        </w:rPr>
        <w:t>B</w:t>
      </w:r>
      <w:r w:rsidRPr="00B50B96">
        <w:rPr>
          <w:sz w:val="24"/>
          <w:szCs w:val="24"/>
        </w:rPr>
        <w:fldChar w:fldCharType="begin"/>
      </w:r>
      <w:r w:rsidRPr="00B50B96">
        <w:rPr>
          <w:sz w:val="24"/>
          <w:szCs w:val="24"/>
        </w:rPr>
        <w:instrText xml:space="preserve"> seq NL1 \r 0 \h </w:instrText>
      </w:r>
      <w:r w:rsidRPr="00B50B96">
        <w:rPr>
          <w:sz w:val="24"/>
          <w:szCs w:val="24"/>
        </w:rPr>
        <w:fldChar w:fldCharType="end"/>
      </w:r>
      <w:r w:rsidRPr="00B50B96">
        <w:rPr>
          <w:sz w:val="24"/>
          <w:szCs w:val="24"/>
        </w:rPr>
        <w:t>.</w:t>
      </w:r>
      <w:r w:rsidRPr="00B50B96">
        <w:rPr>
          <w:sz w:val="24"/>
          <w:szCs w:val="24"/>
        </w:rPr>
        <w:tab/>
      </w:r>
      <w:r w:rsidRPr="00B50B96">
        <w:rPr>
          <w:b/>
          <w:sz w:val="24"/>
          <w:szCs w:val="24"/>
        </w:rPr>
        <w:t xml:space="preserve">Funding the Program. </w:t>
      </w:r>
      <w:r w:rsidRPr="00B50B96">
        <w:rPr>
          <w:sz w:val="24"/>
          <w:szCs w:val="24"/>
        </w:rPr>
        <w:t>Like any other program, a program to improve social responsibility must be funded. Funding can come from three sources.</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1</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Management can pass the cost on to consumers in the form of higher prices.</w:t>
      </w:r>
    </w:p>
    <w:p w:rsidR="00B50B9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2</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The corporation may be forced to absorb the cost of the program if, for example, the competitive situation does not permit a price increase.</w:t>
      </w:r>
    </w:p>
    <w:p w:rsidR="006B3DE6" w:rsidRPr="00B50B96" w:rsidRDefault="00B50B96" w:rsidP="00B50B96">
      <w:pPr>
        <w:spacing w:line="276" w:lineRule="auto"/>
        <w:ind w:left="1680" w:hanging="480"/>
        <w:rPr>
          <w:sz w:val="24"/>
          <w:szCs w:val="24"/>
        </w:rPr>
      </w:pPr>
      <w:r w:rsidRPr="00B50B96">
        <w:rPr>
          <w:sz w:val="24"/>
          <w:szCs w:val="24"/>
        </w:rPr>
        <w:fldChar w:fldCharType="begin"/>
      </w:r>
      <w:r w:rsidRPr="00B50B96">
        <w:rPr>
          <w:sz w:val="24"/>
          <w:szCs w:val="24"/>
        </w:rPr>
        <w:instrText xml:space="preserve"> seq NL1 </w:instrText>
      </w:r>
      <w:r w:rsidRPr="00B50B96">
        <w:rPr>
          <w:sz w:val="24"/>
          <w:szCs w:val="24"/>
        </w:rPr>
        <w:fldChar w:fldCharType="separate"/>
      </w:r>
      <w:r w:rsidRPr="00B50B96">
        <w:rPr>
          <w:noProof/>
          <w:sz w:val="24"/>
          <w:szCs w:val="24"/>
        </w:rPr>
        <w:t>3</w:t>
      </w:r>
      <w:r w:rsidRPr="00B50B96">
        <w:rPr>
          <w:sz w:val="24"/>
          <w:szCs w:val="24"/>
        </w:rPr>
        <w:fldChar w:fldCharType="end"/>
      </w:r>
      <w:r w:rsidRPr="00B50B96">
        <w:rPr>
          <w:sz w:val="24"/>
          <w:szCs w:val="24"/>
        </w:rPr>
        <w:fldChar w:fldCharType="begin"/>
      </w:r>
      <w:r w:rsidRPr="00B50B96">
        <w:rPr>
          <w:sz w:val="24"/>
          <w:szCs w:val="24"/>
        </w:rPr>
        <w:instrText xml:space="preserve"> seq NL_a \r 0 \h </w:instrText>
      </w:r>
      <w:r w:rsidRPr="00B50B96">
        <w:rPr>
          <w:sz w:val="24"/>
          <w:szCs w:val="24"/>
        </w:rPr>
        <w:fldChar w:fldCharType="end"/>
      </w:r>
      <w:r w:rsidRPr="00B50B96">
        <w:rPr>
          <w:sz w:val="24"/>
          <w:szCs w:val="24"/>
        </w:rPr>
        <w:t>.</w:t>
      </w:r>
      <w:r w:rsidRPr="00B50B96">
        <w:rPr>
          <w:sz w:val="24"/>
          <w:szCs w:val="24"/>
        </w:rPr>
        <w:tab/>
        <w:t>The federal government may pay for all or part of the cost through special tax reductions or other incentives.</w:t>
      </w:r>
    </w:p>
    <w:sectPr w:rsidR="006B3DE6" w:rsidRPr="00B50B9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B96" w:rsidRDefault="00B50B96" w:rsidP="00A60EDB">
      <w:r>
        <w:separator/>
      </w:r>
    </w:p>
  </w:endnote>
  <w:endnote w:type="continuationSeparator" w:id="0">
    <w:p w:rsidR="00B50B96" w:rsidRDefault="00B50B96" w:rsidP="00A6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B96" w:rsidRDefault="00B50B96" w:rsidP="00A60EDB">
      <w:r>
        <w:separator/>
      </w:r>
    </w:p>
  </w:footnote>
  <w:footnote w:type="continuationSeparator" w:id="0">
    <w:p w:rsidR="00B50B96" w:rsidRDefault="00B50B96" w:rsidP="00A60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96" w:rsidRPr="00A60EDB" w:rsidRDefault="00B50B96" w:rsidP="00A60EDB">
    <w:pPr>
      <w:tabs>
        <w:tab w:val="center" w:pos="4680"/>
        <w:tab w:val="right" w:pos="9360"/>
      </w:tabs>
      <w:jc w:val="center"/>
    </w:pPr>
    <w:r w:rsidRPr="00A60EDB">
      <w:t>The videos are hyperlinked into the lecture. This feature will only work in electronic format. Be kind to the environment and do not print the lectures.</w:t>
    </w:r>
  </w:p>
  <w:p w:rsidR="00B50B96" w:rsidRDefault="00B50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DB"/>
    <w:rsid w:val="00000AF6"/>
    <w:rsid w:val="00000E47"/>
    <w:rsid w:val="00001801"/>
    <w:rsid w:val="0000275F"/>
    <w:rsid w:val="00002997"/>
    <w:rsid w:val="00007465"/>
    <w:rsid w:val="0001016E"/>
    <w:rsid w:val="000111F7"/>
    <w:rsid w:val="0001148C"/>
    <w:rsid w:val="0001166E"/>
    <w:rsid w:val="00012954"/>
    <w:rsid w:val="00014595"/>
    <w:rsid w:val="00014F28"/>
    <w:rsid w:val="000204E3"/>
    <w:rsid w:val="00021FE6"/>
    <w:rsid w:val="00023137"/>
    <w:rsid w:val="00023C8D"/>
    <w:rsid w:val="00026670"/>
    <w:rsid w:val="00030B9D"/>
    <w:rsid w:val="000348B2"/>
    <w:rsid w:val="00035B50"/>
    <w:rsid w:val="00037463"/>
    <w:rsid w:val="000463B5"/>
    <w:rsid w:val="00046541"/>
    <w:rsid w:val="000475E4"/>
    <w:rsid w:val="000574B9"/>
    <w:rsid w:val="0006366A"/>
    <w:rsid w:val="0006516C"/>
    <w:rsid w:val="000659C5"/>
    <w:rsid w:val="00067464"/>
    <w:rsid w:val="00071346"/>
    <w:rsid w:val="00076473"/>
    <w:rsid w:val="000765EF"/>
    <w:rsid w:val="00077A24"/>
    <w:rsid w:val="00077B4E"/>
    <w:rsid w:val="00080BA7"/>
    <w:rsid w:val="00081463"/>
    <w:rsid w:val="00082A78"/>
    <w:rsid w:val="00082EDC"/>
    <w:rsid w:val="000873FC"/>
    <w:rsid w:val="0008799C"/>
    <w:rsid w:val="00090AAD"/>
    <w:rsid w:val="000913BC"/>
    <w:rsid w:val="00095672"/>
    <w:rsid w:val="0009781C"/>
    <w:rsid w:val="000A1380"/>
    <w:rsid w:val="000A4EE4"/>
    <w:rsid w:val="000A5EAA"/>
    <w:rsid w:val="000A7AD2"/>
    <w:rsid w:val="000B3470"/>
    <w:rsid w:val="000B4D15"/>
    <w:rsid w:val="000B55B6"/>
    <w:rsid w:val="000C381C"/>
    <w:rsid w:val="000C42A7"/>
    <w:rsid w:val="000C46E4"/>
    <w:rsid w:val="000C51A0"/>
    <w:rsid w:val="000C6F9A"/>
    <w:rsid w:val="000C75EB"/>
    <w:rsid w:val="000D16EF"/>
    <w:rsid w:val="000D4616"/>
    <w:rsid w:val="000D5D93"/>
    <w:rsid w:val="000E0975"/>
    <w:rsid w:val="000E2980"/>
    <w:rsid w:val="000E3D8A"/>
    <w:rsid w:val="000E7EB2"/>
    <w:rsid w:val="000F030D"/>
    <w:rsid w:val="000F291D"/>
    <w:rsid w:val="000F3830"/>
    <w:rsid w:val="000F4664"/>
    <w:rsid w:val="000F5E0C"/>
    <w:rsid w:val="000F6DD8"/>
    <w:rsid w:val="001050FB"/>
    <w:rsid w:val="00106055"/>
    <w:rsid w:val="001072B7"/>
    <w:rsid w:val="00110CD2"/>
    <w:rsid w:val="0011445C"/>
    <w:rsid w:val="00121FFE"/>
    <w:rsid w:val="0012514A"/>
    <w:rsid w:val="001260EE"/>
    <w:rsid w:val="00131580"/>
    <w:rsid w:val="00134D0E"/>
    <w:rsid w:val="00135CB5"/>
    <w:rsid w:val="001372F4"/>
    <w:rsid w:val="00137573"/>
    <w:rsid w:val="001378B2"/>
    <w:rsid w:val="00137A04"/>
    <w:rsid w:val="0014164E"/>
    <w:rsid w:val="00142BE7"/>
    <w:rsid w:val="00142CDF"/>
    <w:rsid w:val="00144CEB"/>
    <w:rsid w:val="00147A05"/>
    <w:rsid w:val="00147ED9"/>
    <w:rsid w:val="001521E7"/>
    <w:rsid w:val="0015284D"/>
    <w:rsid w:val="0015287F"/>
    <w:rsid w:val="00152D61"/>
    <w:rsid w:val="001532E4"/>
    <w:rsid w:val="00153DCC"/>
    <w:rsid w:val="00154B59"/>
    <w:rsid w:val="00163055"/>
    <w:rsid w:val="001657EB"/>
    <w:rsid w:val="001673E0"/>
    <w:rsid w:val="00170561"/>
    <w:rsid w:val="00170F55"/>
    <w:rsid w:val="001739A0"/>
    <w:rsid w:val="0017566F"/>
    <w:rsid w:val="001768D1"/>
    <w:rsid w:val="0017755F"/>
    <w:rsid w:val="00177919"/>
    <w:rsid w:val="00180276"/>
    <w:rsid w:val="00180F10"/>
    <w:rsid w:val="001810F9"/>
    <w:rsid w:val="00182539"/>
    <w:rsid w:val="001830FA"/>
    <w:rsid w:val="00183C5D"/>
    <w:rsid w:val="001841A1"/>
    <w:rsid w:val="00185269"/>
    <w:rsid w:val="001922DB"/>
    <w:rsid w:val="001939A4"/>
    <w:rsid w:val="001A3066"/>
    <w:rsid w:val="001A7BD4"/>
    <w:rsid w:val="001B616C"/>
    <w:rsid w:val="001B669D"/>
    <w:rsid w:val="001B686F"/>
    <w:rsid w:val="001B70F1"/>
    <w:rsid w:val="001C0184"/>
    <w:rsid w:val="001C0A88"/>
    <w:rsid w:val="001C241A"/>
    <w:rsid w:val="001C414A"/>
    <w:rsid w:val="001C5A3C"/>
    <w:rsid w:val="001C6DBC"/>
    <w:rsid w:val="001C7A4F"/>
    <w:rsid w:val="001D2CEB"/>
    <w:rsid w:val="001D4F5D"/>
    <w:rsid w:val="001D553C"/>
    <w:rsid w:val="001D65A2"/>
    <w:rsid w:val="001D6A31"/>
    <w:rsid w:val="001E1153"/>
    <w:rsid w:val="001E4A92"/>
    <w:rsid w:val="001E6943"/>
    <w:rsid w:val="001E6CB4"/>
    <w:rsid w:val="001E6E35"/>
    <w:rsid w:val="001F19E5"/>
    <w:rsid w:val="001F4992"/>
    <w:rsid w:val="001F6193"/>
    <w:rsid w:val="002045B8"/>
    <w:rsid w:val="00205D11"/>
    <w:rsid w:val="00206B5F"/>
    <w:rsid w:val="00207F24"/>
    <w:rsid w:val="00213157"/>
    <w:rsid w:val="0021526B"/>
    <w:rsid w:val="00222F8C"/>
    <w:rsid w:val="00223491"/>
    <w:rsid w:val="002264AC"/>
    <w:rsid w:val="00226DEF"/>
    <w:rsid w:val="00227B11"/>
    <w:rsid w:val="00230534"/>
    <w:rsid w:val="00230C96"/>
    <w:rsid w:val="0023252C"/>
    <w:rsid w:val="00232594"/>
    <w:rsid w:val="00232AD7"/>
    <w:rsid w:val="002333FA"/>
    <w:rsid w:val="00233F0D"/>
    <w:rsid w:val="00234490"/>
    <w:rsid w:val="002346F9"/>
    <w:rsid w:val="00236F8F"/>
    <w:rsid w:val="0024036E"/>
    <w:rsid w:val="0024070A"/>
    <w:rsid w:val="00243406"/>
    <w:rsid w:val="00243CF0"/>
    <w:rsid w:val="002443A8"/>
    <w:rsid w:val="00245876"/>
    <w:rsid w:val="00246CE3"/>
    <w:rsid w:val="00250470"/>
    <w:rsid w:val="0025386A"/>
    <w:rsid w:val="00253EC1"/>
    <w:rsid w:val="00261CB4"/>
    <w:rsid w:val="002644BA"/>
    <w:rsid w:val="00267994"/>
    <w:rsid w:val="002713CB"/>
    <w:rsid w:val="00273478"/>
    <w:rsid w:val="002748E4"/>
    <w:rsid w:val="00275137"/>
    <w:rsid w:val="0027760C"/>
    <w:rsid w:val="00281977"/>
    <w:rsid w:val="002853D5"/>
    <w:rsid w:val="00287CF2"/>
    <w:rsid w:val="002948E4"/>
    <w:rsid w:val="002A005B"/>
    <w:rsid w:val="002A4FFE"/>
    <w:rsid w:val="002A6E74"/>
    <w:rsid w:val="002B0594"/>
    <w:rsid w:val="002B1D6F"/>
    <w:rsid w:val="002B2B14"/>
    <w:rsid w:val="002B4490"/>
    <w:rsid w:val="002B6A50"/>
    <w:rsid w:val="002B7D83"/>
    <w:rsid w:val="002C3F4E"/>
    <w:rsid w:val="002C4357"/>
    <w:rsid w:val="002C5660"/>
    <w:rsid w:val="002D72AA"/>
    <w:rsid w:val="002E14D3"/>
    <w:rsid w:val="002E151C"/>
    <w:rsid w:val="002E2D8C"/>
    <w:rsid w:val="002E47B0"/>
    <w:rsid w:val="002E4B75"/>
    <w:rsid w:val="002F01A8"/>
    <w:rsid w:val="002F3AED"/>
    <w:rsid w:val="0030077A"/>
    <w:rsid w:val="00301180"/>
    <w:rsid w:val="0030281B"/>
    <w:rsid w:val="003039E6"/>
    <w:rsid w:val="003055E7"/>
    <w:rsid w:val="00312B97"/>
    <w:rsid w:val="003131C2"/>
    <w:rsid w:val="00315A4A"/>
    <w:rsid w:val="0032197E"/>
    <w:rsid w:val="00322725"/>
    <w:rsid w:val="003227CF"/>
    <w:rsid w:val="00323BA3"/>
    <w:rsid w:val="00325D49"/>
    <w:rsid w:val="00331686"/>
    <w:rsid w:val="00332BD1"/>
    <w:rsid w:val="003336E8"/>
    <w:rsid w:val="00336471"/>
    <w:rsid w:val="00337628"/>
    <w:rsid w:val="00340FC3"/>
    <w:rsid w:val="00342CF3"/>
    <w:rsid w:val="00344D4A"/>
    <w:rsid w:val="00346806"/>
    <w:rsid w:val="00347F9F"/>
    <w:rsid w:val="00352598"/>
    <w:rsid w:val="00355351"/>
    <w:rsid w:val="00355D0A"/>
    <w:rsid w:val="00355DE0"/>
    <w:rsid w:val="00357CCC"/>
    <w:rsid w:val="00360840"/>
    <w:rsid w:val="00363302"/>
    <w:rsid w:val="003675E0"/>
    <w:rsid w:val="00375CCE"/>
    <w:rsid w:val="00377469"/>
    <w:rsid w:val="003778D9"/>
    <w:rsid w:val="003801DF"/>
    <w:rsid w:val="00380DBD"/>
    <w:rsid w:val="00382A25"/>
    <w:rsid w:val="00382E34"/>
    <w:rsid w:val="00383788"/>
    <w:rsid w:val="00384DF5"/>
    <w:rsid w:val="003864F9"/>
    <w:rsid w:val="0039549B"/>
    <w:rsid w:val="00395FEB"/>
    <w:rsid w:val="00396857"/>
    <w:rsid w:val="003A215D"/>
    <w:rsid w:val="003B3236"/>
    <w:rsid w:val="003B3E5D"/>
    <w:rsid w:val="003B62A7"/>
    <w:rsid w:val="003B7D8F"/>
    <w:rsid w:val="003C3555"/>
    <w:rsid w:val="003C6F06"/>
    <w:rsid w:val="003D12E2"/>
    <w:rsid w:val="003D17D3"/>
    <w:rsid w:val="003D28DC"/>
    <w:rsid w:val="003D3634"/>
    <w:rsid w:val="003D4DF7"/>
    <w:rsid w:val="003D6417"/>
    <w:rsid w:val="003D6485"/>
    <w:rsid w:val="003E1077"/>
    <w:rsid w:val="003E2D0D"/>
    <w:rsid w:val="003E31D2"/>
    <w:rsid w:val="003F2024"/>
    <w:rsid w:val="003F2970"/>
    <w:rsid w:val="003F5B93"/>
    <w:rsid w:val="00400D73"/>
    <w:rsid w:val="00402248"/>
    <w:rsid w:val="00405B07"/>
    <w:rsid w:val="00410BDA"/>
    <w:rsid w:val="004144FB"/>
    <w:rsid w:val="00421D64"/>
    <w:rsid w:val="00421EAC"/>
    <w:rsid w:val="0042244E"/>
    <w:rsid w:val="00423FD2"/>
    <w:rsid w:val="00433482"/>
    <w:rsid w:val="004359E8"/>
    <w:rsid w:val="004361B8"/>
    <w:rsid w:val="00436657"/>
    <w:rsid w:val="004403D0"/>
    <w:rsid w:val="00440946"/>
    <w:rsid w:val="004427D0"/>
    <w:rsid w:val="00443076"/>
    <w:rsid w:val="00446F3D"/>
    <w:rsid w:val="00450DD0"/>
    <w:rsid w:val="0045798A"/>
    <w:rsid w:val="00465B69"/>
    <w:rsid w:val="00467B1F"/>
    <w:rsid w:val="00470928"/>
    <w:rsid w:val="00471528"/>
    <w:rsid w:val="00471F28"/>
    <w:rsid w:val="00474DE0"/>
    <w:rsid w:val="0047524E"/>
    <w:rsid w:val="0047639E"/>
    <w:rsid w:val="0047639F"/>
    <w:rsid w:val="004819B4"/>
    <w:rsid w:val="00484F59"/>
    <w:rsid w:val="004854AA"/>
    <w:rsid w:val="00490944"/>
    <w:rsid w:val="004923ED"/>
    <w:rsid w:val="004936F4"/>
    <w:rsid w:val="004940B0"/>
    <w:rsid w:val="0049536B"/>
    <w:rsid w:val="004953B2"/>
    <w:rsid w:val="004957F4"/>
    <w:rsid w:val="00497D6B"/>
    <w:rsid w:val="004A0380"/>
    <w:rsid w:val="004A14E5"/>
    <w:rsid w:val="004A28E3"/>
    <w:rsid w:val="004A374E"/>
    <w:rsid w:val="004A3D99"/>
    <w:rsid w:val="004A4494"/>
    <w:rsid w:val="004A58F2"/>
    <w:rsid w:val="004A5B2A"/>
    <w:rsid w:val="004A7229"/>
    <w:rsid w:val="004B2AF5"/>
    <w:rsid w:val="004B5CEF"/>
    <w:rsid w:val="004C1D26"/>
    <w:rsid w:val="004C294B"/>
    <w:rsid w:val="004C2D8A"/>
    <w:rsid w:val="004C5122"/>
    <w:rsid w:val="004C5303"/>
    <w:rsid w:val="004C6064"/>
    <w:rsid w:val="004C6574"/>
    <w:rsid w:val="004D2A81"/>
    <w:rsid w:val="004D4919"/>
    <w:rsid w:val="004D5F33"/>
    <w:rsid w:val="004D5FCB"/>
    <w:rsid w:val="004D6462"/>
    <w:rsid w:val="004D7995"/>
    <w:rsid w:val="004E0D0C"/>
    <w:rsid w:val="004E1208"/>
    <w:rsid w:val="004E2CF2"/>
    <w:rsid w:val="004E4936"/>
    <w:rsid w:val="004E6B72"/>
    <w:rsid w:val="004E7F10"/>
    <w:rsid w:val="004F0C47"/>
    <w:rsid w:val="004F1463"/>
    <w:rsid w:val="004F1FD3"/>
    <w:rsid w:val="004F24C2"/>
    <w:rsid w:val="004F4075"/>
    <w:rsid w:val="004F7DE3"/>
    <w:rsid w:val="00501DEC"/>
    <w:rsid w:val="00502613"/>
    <w:rsid w:val="0050567E"/>
    <w:rsid w:val="0050706E"/>
    <w:rsid w:val="005114FD"/>
    <w:rsid w:val="00512273"/>
    <w:rsid w:val="005126A8"/>
    <w:rsid w:val="00517979"/>
    <w:rsid w:val="00520160"/>
    <w:rsid w:val="005201A9"/>
    <w:rsid w:val="005214D3"/>
    <w:rsid w:val="005235B9"/>
    <w:rsid w:val="00523E5F"/>
    <w:rsid w:val="00525A8A"/>
    <w:rsid w:val="00526BEC"/>
    <w:rsid w:val="00534EBB"/>
    <w:rsid w:val="00535309"/>
    <w:rsid w:val="005366DC"/>
    <w:rsid w:val="005373A1"/>
    <w:rsid w:val="00537909"/>
    <w:rsid w:val="00537C4A"/>
    <w:rsid w:val="00541BD5"/>
    <w:rsid w:val="005524D5"/>
    <w:rsid w:val="00556B70"/>
    <w:rsid w:val="00556D32"/>
    <w:rsid w:val="00557671"/>
    <w:rsid w:val="005631E6"/>
    <w:rsid w:val="0056332F"/>
    <w:rsid w:val="00563B55"/>
    <w:rsid w:val="00570D26"/>
    <w:rsid w:val="00571D40"/>
    <w:rsid w:val="00576DFE"/>
    <w:rsid w:val="0058014E"/>
    <w:rsid w:val="00581876"/>
    <w:rsid w:val="00582B83"/>
    <w:rsid w:val="00584764"/>
    <w:rsid w:val="005870D0"/>
    <w:rsid w:val="00587F23"/>
    <w:rsid w:val="005916FE"/>
    <w:rsid w:val="00592B94"/>
    <w:rsid w:val="0059578F"/>
    <w:rsid w:val="00595C4D"/>
    <w:rsid w:val="005A23F8"/>
    <w:rsid w:val="005A4F65"/>
    <w:rsid w:val="005A5E73"/>
    <w:rsid w:val="005B1083"/>
    <w:rsid w:val="005C00B1"/>
    <w:rsid w:val="005C46B3"/>
    <w:rsid w:val="005C5FEA"/>
    <w:rsid w:val="005C7D59"/>
    <w:rsid w:val="005D040D"/>
    <w:rsid w:val="005D2FAF"/>
    <w:rsid w:val="005E0D21"/>
    <w:rsid w:val="005E1EA6"/>
    <w:rsid w:val="005E241C"/>
    <w:rsid w:val="005E49E4"/>
    <w:rsid w:val="005E6658"/>
    <w:rsid w:val="005E6CB9"/>
    <w:rsid w:val="005F55BE"/>
    <w:rsid w:val="005F7D4B"/>
    <w:rsid w:val="00600B7D"/>
    <w:rsid w:val="00601B98"/>
    <w:rsid w:val="0060444F"/>
    <w:rsid w:val="00604FD0"/>
    <w:rsid w:val="006050AA"/>
    <w:rsid w:val="00606229"/>
    <w:rsid w:val="0061365A"/>
    <w:rsid w:val="0061740D"/>
    <w:rsid w:val="00620419"/>
    <w:rsid w:val="00624D69"/>
    <w:rsid w:val="0062623E"/>
    <w:rsid w:val="006265F1"/>
    <w:rsid w:val="00631619"/>
    <w:rsid w:val="00631804"/>
    <w:rsid w:val="00631FD8"/>
    <w:rsid w:val="006325C0"/>
    <w:rsid w:val="00632E41"/>
    <w:rsid w:val="00635674"/>
    <w:rsid w:val="006379F3"/>
    <w:rsid w:val="00644299"/>
    <w:rsid w:val="00644895"/>
    <w:rsid w:val="0064569E"/>
    <w:rsid w:val="00645A56"/>
    <w:rsid w:val="00647A18"/>
    <w:rsid w:val="00652313"/>
    <w:rsid w:val="0065396E"/>
    <w:rsid w:val="00653F35"/>
    <w:rsid w:val="00656EE9"/>
    <w:rsid w:val="00660140"/>
    <w:rsid w:val="00660976"/>
    <w:rsid w:val="006616D4"/>
    <w:rsid w:val="0066255A"/>
    <w:rsid w:val="006653E3"/>
    <w:rsid w:val="006654F6"/>
    <w:rsid w:val="0067134E"/>
    <w:rsid w:val="00672064"/>
    <w:rsid w:val="0067269B"/>
    <w:rsid w:val="00682141"/>
    <w:rsid w:val="00682CF2"/>
    <w:rsid w:val="00684513"/>
    <w:rsid w:val="00687BE3"/>
    <w:rsid w:val="0069164D"/>
    <w:rsid w:val="00693E46"/>
    <w:rsid w:val="00696B95"/>
    <w:rsid w:val="00697C62"/>
    <w:rsid w:val="006A28BE"/>
    <w:rsid w:val="006A3A93"/>
    <w:rsid w:val="006A568E"/>
    <w:rsid w:val="006A7DE8"/>
    <w:rsid w:val="006B1674"/>
    <w:rsid w:val="006B3DE6"/>
    <w:rsid w:val="006C0C95"/>
    <w:rsid w:val="006C339D"/>
    <w:rsid w:val="006C52AF"/>
    <w:rsid w:val="006D3649"/>
    <w:rsid w:val="006D4F69"/>
    <w:rsid w:val="006D65A3"/>
    <w:rsid w:val="006D6CC7"/>
    <w:rsid w:val="006E054F"/>
    <w:rsid w:val="006E0685"/>
    <w:rsid w:val="006E1B33"/>
    <w:rsid w:val="006E2C0B"/>
    <w:rsid w:val="006E340F"/>
    <w:rsid w:val="006E551B"/>
    <w:rsid w:val="006E67C9"/>
    <w:rsid w:val="006F0F0C"/>
    <w:rsid w:val="006F7588"/>
    <w:rsid w:val="006F7C1E"/>
    <w:rsid w:val="007063FF"/>
    <w:rsid w:val="00710477"/>
    <w:rsid w:val="00714441"/>
    <w:rsid w:val="0071502E"/>
    <w:rsid w:val="00715097"/>
    <w:rsid w:val="00716197"/>
    <w:rsid w:val="0072048E"/>
    <w:rsid w:val="007204A7"/>
    <w:rsid w:val="00720C76"/>
    <w:rsid w:val="00721A5D"/>
    <w:rsid w:val="00721A7D"/>
    <w:rsid w:val="00730B81"/>
    <w:rsid w:val="00735FE1"/>
    <w:rsid w:val="007371D4"/>
    <w:rsid w:val="007417B5"/>
    <w:rsid w:val="0074712A"/>
    <w:rsid w:val="00753127"/>
    <w:rsid w:val="00753279"/>
    <w:rsid w:val="00754B0D"/>
    <w:rsid w:val="007558CD"/>
    <w:rsid w:val="00755C0A"/>
    <w:rsid w:val="00755CAD"/>
    <w:rsid w:val="00756AEF"/>
    <w:rsid w:val="00756ED1"/>
    <w:rsid w:val="0076132A"/>
    <w:rsid w:val="00762AA3"/>
    <w:rsid w:val="007670E6"/>
    <w:rsid w:val="00771437"/>
    <w:rsid w:val="0078334E"/>
    <w:rsid w:val="00790EE5"/>
    <w:rsid w:val="007910CD"/>
    <w:rsid w:val="00791E71"/>
    <w:rsid w:val="00797A31"/>
    <w:rsid w:val="007A22A8"/>
    <w:rsid w:val="007A26B5"/>
    <w:rsid w:val="007A2B70"/>
    <w:rsid w:val="007A5F79"/>
    <w:rsid w:val="007A686C"/>
    <w:rsid w:val="007B5E2A"/>
    <w:rsid w:val="007B634A"/>
    <w:rsid w:val="007B6503"/>
    <w:rsid w:val="007C2BAD"/>
    <w:rsid w:val="007C7DEA"/>
    <w:rsid w:val="007D0AAB"/>
    <w:rsid w:val="007D2931"/>
    <w:rsid w:val="007D31A0"/>
    <w:rsid w:val="007D45DE"/>
    <w:rsid w:val="007E1A21"/>
    <w:rsid w:val="007E33F5"/>
    <w:rsid w:val="007E45CA"/>
    <w:rsid w:val="007E4B80"/>
    <w:rsid w:val="007E5885"/>
    <w:rsid w:val="007E606A"/>
    <w:rsid w:val="007F111B"/>
    <w:rsid w:val="007F33A7"/>
    <w:rsid w:val="007F561C"/>
    <w:rsid w:val="007F6015"/>
    <w:rsid w:val="008009A9"/>
    <w:rsid w:val="00800AB6"/>
    <w:rsid w:val="00807B99"/>
    <w:rsid w:val="008102E3"/>
    <w:rsid w:val="00812A6E"/>
    <w:rsid w:val="008138E7"/>
    <w:rsid w:val="00814D46"/>
    <w:rsid w:val="008175E8"/>
    <w:rsid w:val="00821508"/>
    <w:rsid w:val="0082290C"/>
    <w:rsid w:val="0082675A"/>
    <w:rsid w:val="008272F7"/>
    <w:rsid w:val="00830F29"/>
    <w:rsid w:val="0083179B"/>
    <w:rsid w:val="008328FB"/>
    <w:rsid w:val="008372B6"/>
    <w:rsid w:val="008375D6"/>
    <w:rsid w:val="00840511"/>
    <w:rsid w:val="0084420E"/>
    <w:rsid w:val="00844626"/>
    <w:rsid w:val="008448CD"/>
    <w:rsid w:val="008509E9"/>
    <w:rsid w:val="00851067"/>
    <w:rsid w:val="00851FF3"/>
    <w:rsid w:val="00857715"/>
    <w:rsid w:val="008618DA"/>
    <w:rsid w:val="00863ABF"/>
    <w:rsid w:val="00867270"/>
    <w:rsid w:val="008674D6"/>
    <w:rsid w:val="00871ACC"/>
    <w:rsid w:val="0087258F"/>
    <w:rsid w:val="008735B0"/>
    <w:rsid w:val="00874755"/>
    <w:rsid w:val="0087672C"/>
    <w:rsid w:val="00876C8F"/>
    <w:rsid w:val="008773DF"/>
    <w:rsid w:val="00885A56"/>
    <w:rsid w:val="00885ED3"/>
    <w:rsid w:val="00890692"/>
    <w:rsid w:val="0089167C"/>
    <w:rsid w:val="00891F8C"/>
    <w:rsid w:val="00894379"/>
    <w:rsid w:val="00894AFE"/>
    <w:rsid w:val="00895CBD"/>
    <w:rsid w:val="00896230"/>
    <w:rsid w:val="00897366"/>
    <w:rsid w:val="00897847"/>
    <w:rsid w:val="008A131A"/>
    <w:rsid w:val="008A3A8C"/>
    <w:rsid w:val="008A4856"/>
    <w:rsid w:val="008A6B74"/>
    <w:rsid w:val="008B05F3"/>
    <w:rsid w:val="008B49C4"/>
    <w:rsid w:val="008B514C"/>
    <w:rsid w:val="008B6158"/>
    <w:rsid w:val="008B6AAD"/>
    <w:rsid w:val="008B73F9"/>
    <w:rsid w:val="008C04C3"/>
    <w:rsid w:val="008C0B96"/>
    <w:rsid w:val="008C5F5A"/>
    <w:rsid w:val="008C6EA7"/>
    <w:rsid w:val="008C769F"/>
    <w:rsid w:val="008C790A"/>
    <w:rsid w:val="008C7E73"/>
    <w:rsid w:val="008D0305"/>
    <w:rsid w:val="008D3081"/>
    <w:rsid w:val="008D5ACA"/>
    <w:rsid w:val="008D5F6B"/>
    <w:rsid w:val="008D6076"/>
    <w:rsid w:val="008E0163"/>
    <w:rsid w:val="008E0B41"/>
    <w:rsid w:val="008E1141"/>
    <w:rsid w:val="008E2108"/>
    <w:rsid w:val="008E6B30"/>
    <w:rsid w:val="008E7A37"/>
    <w:rsid w:val="008E7DCC"/>
    <w:rsid w:val="008F29FD"/>
    <w:rsid w:val="008F2EA3"/>
    <w:rsid w:val="008F318F"/>
    <w:rsid w:val="008F4102"/>
    <w:rsid w:val="008F4918"/>
    <w:rsid w:val="008F6BE6"/>
    <w:rsid w:val="009027DF"/>
    <w:rsid w:val="0090314F"/>
    <w:rsid w:val="0090764F"/>
    <w:rsid w:val="00907789"/>
    <w:rsid w:val="00907C02"/>
    <w:rsid w:val="00913D84"/>
    <w:rsid w:val="0091488E"/>
    <w:rsid w:val="009217FE"/>
    <w:rsid w:val="0092441C"/>
    <w:rsid w:val="00925C79"/>
    <w:rsid w:val="0092762B"/>
    <w:rsid w:val="009306E1"/>
    <w:rsid w:val="00934D67"/>
    <w:rsid w:val="00935645"/>
    <w:rsid w:val="00937D28"/>
    <w:rsid w:val="00940F42"/>
    <w:rsid w:val="009411AD"/>
    <w:rsid w:val="009418CF"/>
    <w:rsid w:val="00941B04"/>
    <w:rsid w:val="00943EAE"/>
    <w:rsid w:val="00944D52"/>
    <w:rsid w:val="0094549C"/>
    <w:rsid w:val="00945B2C"/>
    <w:rsid w:val="00946912"/>
    <w:rsid w:val="00951260"/>
    <w:rsid w:val="009537AF"/>
    <w:rsid w:val="0096262C"/>
    <w:rsid w:val="009652C0"/>
    <w:rsid w:val="00966DC0"/>
    <w:rsid w:val="009706EF"/>
    <w:rsid w:val="009770B5"/>
    <w:rsid w:val="00984FC8"/>
    <w:rsid w:val="0098586F"/>
    <w:rsid w:val="009870C9"/>
    <w:rsid w:val="0099065E"/>
    <w:rsid w:val="00991728"/>
    <w:rsid w:val="00992116"/>
    <w:rsid w:val="009A04B2"/>
    <w:rsid w:val="009A2CA4"/>
    <w:rsid w:val="009A2D7D"/>
    <w:rsid w:val="009A3666"/>
    <w:rsid w:val="009A38AA"/>
    <w:rsid w:val="009A4116"/>
    <w:rsid w:val="009A42CC"/>
    <w:rsid w:val="009B000C"/>
    <w:rsid w:val="009B0C91"/>
    <w:rsid w:val="009B1C7A"/>
    <w:rsid w:val="009B2BFD"/>
    <w:rsid w:val="009B3413"/>
    <w:rsid w:val="009B3D14"/>
    <w:rsid w:val="009C09BA"/>
    <w:rsid w:val="009C10CD"/>
    <w:rsid w:val="009C244E"/>
    <w:rsid w:val="009C4307"/>
    <w:rsid w:val="009C474B"/>
    <w:rsid w:val="009D278F"/>
    <w:rsid w:val="009D4459"/>
    <w:rsid w:val="009E3655"/>
    <w:rsid w:val="009E39CE"/>
    <w:rsid w:val="009F1DCD"/>
    <w:rsid w:val="009F239C"/>
    <w:rsid w:val="009F7491"/>
    <w:rsid w:val="00A00918"/>
    <w:rsid w:val="00A03161"/>
    <w:rsid w:val="00A055A6"/>
    <w:rsid w:val="00A0670F"/>
    <w:rsid w:val="00A077FB"/>
    <w:rsid w:val="00A078B1"/>
    <w:rsid w:val="00A10E5D"/>
    <w:rsid w:val="00A11F20"/>
    <w:rsid w:val="00A12C31"/>
    <w:rsid w:val="00A14286"/>
    <w:rsid w:val="00A166F0"/>
    <w:rsid w:val="00A171AB"/>
    <w:rsid w:val="00A234E1"/>
    <w:rsid w:val="00A2355F"/>
    <w:rsid w:val="00A23893"/>
    <w:rsid w:val="00A23A04"/>
    <w:rsid w:val="00A27EE3"/>
    <w:rsid w:val="00A36DC6"/>
    <w:rsid w:val="00A37A79"/>
    <w:rsid w:val="00A37E5B"/>
    <w:rsid w:val="00A40673"/>
    <w:rsid w:val="00A435A5"/>
    <w:rsid w:val="00A45BFA"/>
    <w:rsid w:val="00A47E73"/>
    <w:rsid w:val="00A523BF"/>
    <w:rsid w:val="00A5331E"/>
    <w:rsid w:val="00A544DD"/>
    <w:rsid w:val="00A55F4F"/>
    <w:rsid w:val="00A567BB"/>
    <w:rsid w:val="00A56BCC"/>
    <w:rsid w:val="00A56F3E"/>
    <w:rsid w:val="00A574E3"/>
    <w:rsid w:val="00A609D7"/>
    <w:rsid w:val="00A60EDB"/>
    <w:rsid w:val="00A6278A"/>
    <w:rsid w:val="00A63464"/>
    <w:rsid w:val="00A661AA"/>
    <w:rsid w:val="00A661BF"/>
    <w:rsid w:val="00A67674"/>
    <w:rsid w:val="00A67AAB"/>
    <w:rsid w:val="00A67F73"/>
    <w:rsid w:val="00A7031E"/>
    <w:rsid w:val="00A70E39"/>
    <w:rsid w:val="00A7418D"/>
    <w:rsid w:val="00A7480A"/>
    <w:rsid w:val="00A74D57"/>
    <w:rsid w:val="00A77F71"/>
    <w:rsid w:val="00A801D4"/>
    <w:rsid w:val="00A8265B"/>
    <w:rsid w:val="00A839CD"/>
    <w:rsid w:val="00A85AB0"/>
    <w:rsid w:val="00A93B59"/>
    <w:rsid w:val="00A9411D"/>
    <w:rsid w:val="00AA10DA"/>
    <w:rsid w:val="00AA3461"/>
    <w:rsid w:val="00AA3712"/>
    <w:rsid w:val="00AA4D8F"/>
    <w:rsid w:val="00AA5539"/>
    <w:rsid w:val="00AA73F5"/>
    <w:rsid w:val="00AA76C0"/>
    <w:rsid w:val="00AB251C"/>
    <w:rsid w:val="00AB57B9"/>
    <w:rsid w:val="00AB686D"/>
    <w:rsid w:val="00AB7B03"/>
    <w:rsid w:val="00AB7F7C"/>
    <w:rsid w:val="00AC0BA6"/>
    <w:rsid w:val="00AC1084"/>
    <w:rsid w:val="00AC4771"/>
    <w:rsid w:val="00AC5B5C"/>
    <w:rsid w:val="00AC6E36"/>
    <w:rsid w:val="00AD3801"/>
    <w:rsid w:val="00AD4F73"/>
    <w:rsid w:val="00AE07E4"/>
    <w:rsid w:val="00AE192E"/>
    <w:rsid w:val="00AE3BD6"/>
    <w:rsid w:val="00AF3474"/>
    <w:rsid w:val="00AF4BF8"/>
    <w:rsid w:val="00AF5C13"/>
    <w:rsid w:val="00B002FF"/>
    <w:rsid w:val="00B0097A"/>
    <w:rsid w:val="00B0412B"/>
    <w:rsid w:val="00B06166"/>
    <w:rsid w:val="00B0686E"/>
    <w:rsid w:val="00B06E4B"/>
    <w:rsid w:val="00B07541"/>
    <w:rsid w:val="00B10243"/>
    <w:rsid w:val="00B106E3"/>
    <w:rsid w:val="00B12A03"/>
    <w:rsid w:val="00B12C71"/>
    <w:rsid w:val="00B16570"/>
    <w:rsid w:val="00B16ACB"/>
    <w:rsid w:val="00B20EF8"/>
    <w:rsid w:val="00B30E62"/>
    <w:rsid w:val="00B31B64"/>
    <w:rsid w:val="00B32824"/>
    <w:rsid w:val="00B341B8"/>
    <w:rsid w:val="00B369D6"/>
    <w:rsid w:val="00B41161"/>
    <w:rsid w:val="00B42D44"/>
    <w:rsid w:val="00B43037"/>
    <w:rsid w:val="00B44F3D"/>
    <w:rsid w:val="00B452A1"/>
    <w:rsid w:val="00B463E5"/>
    <w:rsid w:val="00B50B96"/>
    <w:rsid w:val="00B5252D"/>
    <w:rsid w:val="00B52AD1"/>
    <w:rsid w:val="00B52F04"/>
    <w:rsid w:val="00B531F6"/>
    <w:rsid w:val="00B53C83"/>
    <w:rsid w:val="00B60206"/>
    <w:rsid w:val="00B60AF5"/>
    <w:rsid w:val="00B642FF"/>
    <w:rsid w:val="00B6582D"/>
    <w:rsid w:val="00B658A2"/>
    <w:rsid w:val="00B6697A"/>
    <w:rsid w:val="00B66D80"/>
    <w:rsid w:val="00B73C6E"/>
    <w:rsid w:val="00B76B7B"/>
    <w:rsid w:val="00B8028F"/>
    <w:rsid w:val="00B81D4F"/>
    <w:rsid w:val="00B84015"/>
    <w:rsid w:val="00B8417D"/>
    <w:rsid w:val="00B848F4"/>
    <w:rsid w:val="00B85BEB"/>
    <w:rsid w:val="00B9095E"/>
    <w:rsid w:val="00B970EE"/>
    <w:rsid w:val="00B971BA"/>
    <w:rsid w:val="00BA2A3D"/>
    <w:rsid w:val="00BB0906"/>
    <w:rsid w:val="00BB2D50"/>
    <w:rsid w:val="00BB5A93"/>
    <w:rsid w:val="00BB6C40"/>
    <w:rsid w:val="00BB7531"/>
    <w:rsid w:val="00BC0AAD"/>
    <w:rsid w:val="00BC10CF"/>
    <w:rsid w:val="00BC2435"/>
    <w:rsid w:val="00BC32BA"/>
    <w:rsid w:val="00BC33B3"/>
    <w:rsid w:val="00BC3FD1"/>
    <w:rsid w:val="00BC6914"/>
    <w:rsid w:val="00BC7E45"/>
    <w:rsid w:val="00BD0B43"/>
    <w:rsid w:val="00BD2184"/>
    <w:rsid w:val="00BD2D85"/>
    <w:rsid w:val="00BD41E7"/>
    <w:rsid w:val="00BE0AE7"/>
    <w:rsid w:val="00BE1498"/>
    <w:rsid w:val="00BE7A14"/>
    <w:rsid w:val="00BF0FE2"/>
    <w:rsid w:val="00BF2622"/>
    <w:rsid w:val="00BF3892"/>
    <w:rsid w:val="00BF6322"/>
    <w:rsid w:val="00BF641F"/>
    <w:rsid w:val="00C0197D"/>
    <w:rsid w:val="00C03847"/>
    <w:rsid w:val="00C04AB4"/>
    <w:rsid w:val="00C063C9"/>
    <w:rsid w:val="00C15AAB"/>
    <w:rsid w:val="00C20005"/>
    <w:rsid w:val="00C30582"/>
    <w:rsid w:val="00C31C2E"/>
    <w:rsid w:val="00C31FE5"/>
    <w:rsid w:val="00C328A9"/>
    <w:rsid w:val="00C328B4"/>
    <w:rsid w:val="00C32A2C"/>
    <w:rsid w:val="00C33F71"/>
    <w:rsid w:val="00C35412"/>
    <w:rsid w:val="00C40FA7"/>
    <w:rsid w:val="00C434D2"/>
    <w:rsid w:val="00C434EC"/>
    <w:rsid w:val="00C44147"/>
    <w:rsid w:val="00C44881"/>
    <w:rsid w:val="00C44F1E"/>
    <w:rsid w:val="00C45BB9"/>
    <w:rsid w:val="00C506CA"/>
    <w:rsid w:val="00C557C5"/>
    <w:rsid w:val="00C63625"/>
    <w:rsid w:val="00C63E35"/>
    <w:rsid w:val="00C65249"/>
    <w:rsid w:val="00C664A5"/>
    <w:rsid w:val="00C673E4"/>
    <w:rsid w:val="00C70D1E"/>
    <w:rsid w:val="00C71D28"/>
    <w:rsid w:val="00C81199"/>
    <w:rsid w:val="00C829BE"/>
    <w:rsid w:val="00C8369A"/>
    <w:rsid w:val="00C84168"/>
    <w:rsid w:val="00C86609"/>
    <w:rsid w:val="00C8669A"/>
    <w:rsid w:val="00C918B8"/>
    <w:rsid w:val="00C940AC"/>
    <w:rsid w:val="00C960FF"/>
    <w:rsid w:val="00C96D17"/>
    <w:rsid w:val="00CA21D8"/>
    <w:rsid w:val="00CA3156"/>
    <w:rsid w:val="00CA3E2D"/>
    <w:rsid w:val="00CC53B9"/>
    <w:rsid w:val="00CC5574"/>
    <w:rsid w:val="00CC6AC6"/>
    <w:rsid w:val="00CD102F"/>
    <w:rsid w:val="00CD2A5A"/>
    <w:rsid w:val="00CD3727"/>
    <w:rsid w:val="00CD5BCE"/>
    <w:rsid w:val="00CE10B7"/>
    <w:rsid w:val="00CE203D"/>
    <w:rsid w:val="00CE2191"/>
    <w:rsid w:val="00CE6180"/>
    <w:rsid w:val="00CE7CB2"/>
    <w:rsid w:val="00CF234F"/>
    <w:rsid w:val="00CF7836"/>
    <w:rsid w:val="00CF7AFE"/>
    <w:rsid w:val="00CF7F15"/>
    <w:rsid w:val="00D00037"/>
    <w:rsid w:val="00D02E71"/>
    <w:rsid w:val="00D060A6"/>
    <w:rsid w:val="00D06461"/>
    <w:rsid w:val="00D07038"/>
    <w:rsid w:val="00D13C10"/>
    <w:rsid w:val="00D20276"/>
    <w:rsid w:val="00D21AB7"/>
    <w:rsid w:val="00D25BF5"/>
    <w:rsid w:val="00D4353C"/>
    <w:rsid w:val="00D44644"/>
    <w:rsid w:val="00D45985"/>
    <w:rsid w:val="00D47581"/>
    <w:rsid w:val="00D50ACD"/>
    <w:rsid w:val="00D54AB2"/>
    <w:rsid w:val="00D553BE"/>
    <w:rsid w:val="00D569C4"/>
    <w:rsid w:val="00D57DEA"/>
    <w:rsid w:val="00D64220"/>
    <w:rsid w:val="00D6452F"/>
    <w:rsid w:val="00D663A6"/>
    <w:rsid w:val="00D72231"/>
    <w:rsid w:val="00D74609"/>
    <w:rsid w:val="00D75FE0"/>
    <w:rsid w:val="00D762DF"/>
    <w:rsid w:val="00D808DC"/>
    <w:rsid w:val="00D81D1B"/>
    <w:rsid w:val="00D84178"/>
    <w:rsid w:val="00D8498C"/>
    <w:rsid w:val="00D851CE"/>
    <w:rsid w:val="00D92192"/>
    <w:rsid w:val="00D93743"/>
    <w:rsid w:val="00D969B2"/>
    <w:rsid w:val="00DA1C39"/>
    <w:rsid w:val="00DA2900"/>
    <w:rsid w:val="00DA3825"/>
    <w:rsid w:val="00DA5D0F"/>
    <w:rsid w:val="00DB16F2"/>
    <w:rsid w:val="00DB373F"/>
    <w:rsid w:val="00DB65B4"/>
    <w:rsid w:val="00DC14C9"/>
    <w:rsid w:val="00DC6657"/>
    <w:rsid w:val="00DD3F23"/>
    <w:rsid w:val="00DD535B"/>
    <w:rsid w:val="00DD5E20"/>
    <w:rsid w:val="00DD71B3"/>
    <w:rsid w:val="00DE037B"/>
    <w:rsid w:val="00DE0F49"/>
    <w:rsid w:val="00DE5DF8"/>
    <w:rsid w:val="00DE6513"/>
    <w:rsid w:val="00DE6B33"/>
    <w:rsid w:val="00DF368B"/>
    <w:rsid w:val="00E01E81"/>
    <w:rsid w:val="00E11599"/>
    <w:rsid w:val="00E17944"/>
    <w:rsid w:val="00E2218F"/>
    <w:rsid w:val="00E248E5"/>
    <w:rsid w:val="00E256A2"/>
    <w:rsid w:val="00E2735C"/>
    <w:rsid w:val="00E27892"/>
    <w:rsid w:val="00E27CEA"/>
    <w:rsid w:val="00E32A8F"/>
    <w:rsid w:val="00E330E6"/>
    <w:rsid w:val="00E34BEA"/>
    <w:rsid w:val="00E3523D"/>
    <w:rsid w:val="00E4306F"/>
    <w:rsid w:val="00E44A91"/>
    <w:rsid w:val="00E44BC3"/>
    <w:rsid w:val="00E47A2C"/>
    <w:rsid w:val="00E51ECA"/>
    <w:rsid w:val="00E52A7F"/>
    <w:rsid w:val="00E533B8"/>
    <w:rsid w:val="00E53693"/>
    <w:rsid w:val="00E54FC3"/>
    <w:rsid w:val="00E5513C"/>
    <w:rsid w:val="00E604B5"/>
    <w:rsid w:val="00E61F08"/>
    <w:rsid w:val="00E61F5B"/>
    <w:rsid w:val="00E64F8F"/>
    <w:rsid w:val="00E64FE7"/>
    <w:rsid w:val="00E65A69"/>
    <w:rsid w:val="00E666B8"/>
    <w:rsid w:val="00E703D8"/>
    <w:rsid w:val="00E74DB2"/>
    <w:rsid w:val="00E778AC"/>
    <w:rsid w:val="00E778FE"/>
    <w:rsid w:val="00E87352"/>
    <w:rsid w:val="00E93267"/>
    <w:rsid w:val="00E95264"/>
    <w:rsid w:val="00E96603"/>
    <w:rsid w:val="00E978AC"/>
    <w:rsid w:val="00EA0728"/>
    <w:rsid w:val="00EA08F5"/>
    <w:rsid w:val="00EA3E7E"/>
    <w:rsid w:val="00EA694C"/>
    <w:rsid w:val="00EA7EEB"/>
    <w:rsid w:val="00EB00C9"/>
    <w:rsid w:val="00EB204D"/>
    <w:rsid w:val="00EB224A"/>
    <w:rsid w:val="00EB5253"/>
    <w:rsid w:val="00EC1498"/>
    <w:rsid w:val="00EC2E6A"/>
    <w:rsid w:val="00EC5988"/>
    <w:rsid w:val="00ED045A"/>
    <w:rsid w:val="00ED47B6"/>
    <w:rsid w:val="00ED7A65"/>
    <w:rsid w:val="00EE255D"/>
    <w:rsid w:val="00EE7B70"/>
    <w:rsid w:val="00EF1FD9"/>
    <w:rsid w:val="00EF2177"/>
    <w:rsid w:val="00EF24C4"/>
    <w:rsid w:val="00EF2540"/>
    <w:rsid w:val="00EF2E9D"/>
    <w:rsid w:val="00EF551A"/>
    <w:rsid w:val="00F014C9"/>
    <w:rsid w:val="00F0250E"/>
    <w:rsid w:val="00F02706"/>
    <w:rsid w:val="00F0473E"/>
    <w:rsid w:val="00F06746"/>
    <w:rsid w:val="00F06D99"/>
    <w:rsid w:val="00F10820"/>
    <w:rsid w:val="00F118F5"/>
    <w:rsid w:val="00F15623"/>
    <w:rsid w:val="00F15AC5"/>
    <w:rsid w:val="00F15F23"/>
    <w:rsid w:val="00F201D4"/>
    <w:rsid w:val="00F20418"/>
    <w:rsid w:val="00F21794"/>
    <w:rsid w:val="00F231B0"/>
    <w:rsid w:val="00F249C6"/>
    <w:rsid w:val="00F250F8"/>
    <w:rsid w:val="00F27BA8"/>
    <w:rsid w:val="00F30542"/>
    <w:rsid w:val="00F32857"/>
    <w:rsid w:val="00F3673B"/>
    <w:rsid w:val="00F41823"/>
    <w:rsid w:val="00F43124"/>
    <w:rsid w:val="00F43156"/>
    <w:rsid w:val="00F43889"/>
    <w:rsid w:val="00F44BDF"/>
    <w:rsid w:val="00F44E73"/>
    <w:rsid w:val="00F45579"/>
    <w:rsid w:val="00F47422"/>
    <w:rsid w:val="00F518C9"/>
    <w:rsid w:val="00F53404"/>
    <w:rsid w:val="00F64F23"/>
    <w:rsid w:val="00F65935"/>
    <w:rsid w:val="00F67DE3"/>
    <w:rsid w:val="00F70081"/>
    <w:rsid w:val="00F70D13"/>
    <w:rsid w:val="00F71196"/>
    <w:rsid w:val="00F73FAF"/>
    <w:rsid w:val="00F839CD"/>
    <w:rsid w:val="00F84AFA"/>
    <w:rsid w:val="00F8693A"/>
    <w:rsid w:val="00F879FE"/>
    <w:rsid w:val="00F87ADB"/>
    <w:rsid w:val="00F919B6"/>
    <w:rsid w:val="00F930D7"/>
    <w:rsid w:val="00F96148"/>
    <w:rsid w:val="00F96CE4"/>
    <w:rsid w:val="00FA187F"/>
    <w:rsid w:val="00FA218A"/>
    <w:rsid w:val="00FA2267"/>
    <w:rsid w:val="00FA2387"/>
    <w:rsid w:val="00FA5645"/>
    <w:rsid w:val="00FA5648"/>
    <w:rsid w:val="00FA6BA9"/>
    <w:rsid w:val="00FB0D70"/>
    <w:rsid w:val="00FB1470"/>
    <w:rsid w:val="00FB4772"/>
    <w:rsid w:val="00FB5980"/>
    <w:rsid w:val="00FB5B14"/>
    <w:rsid w:val="00FC28C0"/>
    <w:rsid w:val="00FC4E91"/>
    <w:rsid w:val="00FC7961"/>
    <w:rsid w:val="00FD0BB9"/>
    <w:rsid w:val="00FD1FE9"/>
    <w:rsid w:val="00FE1B30"/>
    <w:rsid w:val="00FE23B7"/>
    <w:rsid w:val="00FE2AB6"/>
    <w:rsid w:val="00FE3B93"/>
    <w:rsid w:val="00FE7D8E"/>
    <w:rsid w:val="00FF2584"/>
    <w:rsid w:val="00FF4C58"/>
    <w:rsid w:val="00FF4F80"/>
    <w:rsid w:val="00FF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A8686-FBB1-4A42-A107-0A1ED98D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ED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A4E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44299"/>
    <w:pPr>
      <w:keepNext/>
      <w:ind w:left="1080"/>
      <w:jc w:val="both"/>
      <w:outlineLvl w:val="1"/>
    </w:pPr>
    <w:rPr>
      <w:rFonts w:ascii="Arial" w:hAnsi="Arial"/>
      <w:b/>
      <w:sz w:val="22"/>
    </w:rPr>
  </w:style>
  <w:style w:type="paragraph" w:styleId="Heading3">
    <w:name w:val="heading 3"/>
    <w:basedOn w:val="Normal"/>
    <w:next w:val="Normal"/>
    <w:link w:val="Heading3Char"/>
    <w:unhideWhenUsed/>
    <w:qFormat/>
    <w:rsid w:val="004B5CE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83179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44299"/>
    <w:pPr>
      <w:keepNext/>
      <w:ind w:left="720" w:firstLine="720"/>
      <w:jc w:val="both"/>
      <w:outlineLvl w:val="4"/>
    </w:pPr>
    <w:rPr>
      <w:rFonts w:ascii="Arial" w:hAnsi="Arial"/>
      <w:b/>
      <w:sz w:val="22"/>
    </w:rPr>
  </w:style>
  <w:style w:type="paragraph" w:styleId="Heading6">
    <w:name w:val="heading 6"/>
    <w:basedOn w:val="Normal"/>
    <w:next w:val="Normal"/>
    <w:link w:val="Heading6Char"/>
    <w:qFormat/>
    <w:rsid w:val="00B50B96"/>
    <w:pPr>
      <w:spacing w:before="240" w:after="60"/>
      <w:outlineLvl w:val="5"/>
    </w:pPr>
    <w:rPr>
      <w:rFonts w:ascii="Arial" w:hAnsi="Arial" w:cs="Arial"/>
      <w:b/>
      <w:bCs/>
      <w:cap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0EDB"/>
    <w:pPr>
      <w:tabs>
        <w:tab w:val="center" w:pos="4680"/>
        <w:tab w:val="right" w:pos="9360"/>
      </w:tabs>
    </w:pPr>
  </w:style>
  <w:style w:type="character" w:customStyle="1" w:styleId="HeaderChar">
    <w:name w:val="Header Char"/>
    <w:basedOn w:val="DefaultParagraphFont"/>
    <w:link w:val="Header"/>
    <w:rsid w:val="00A60EDB"/>
  </w:style>
  <w:style w:type="paragraph" w:styleId="Footer">
    <w:name w:val="footer"/>
    <w:basedOn w:val="Normal"/>
    <w:link w:val="FooterChar"/>
    <w:unhideWhenUsed/>
    <w:rsid w:val="00A60EDB"/>
    <w:pPr>
      <w:tabs>
        <w:tab w:val="center" w:pos="4680"/>
        <w:tab w:val="right" w:pos="9360"/>
      </w:tabs>
    </w:pPr>
  </w:style>
  <w:style w:type="character" w:customStyle="1" w:styleId="FooterChar">
    <w:name w:val="Footer Char"/>
    <w:basedOn w:val="DefaultParagraphFont"/>
    <w:link w:val="Footer"/>
    <w:uiPriority w:val="99"/>
    <w:rsid w:val="00A60EDB"/>
  </w:style>
  <w:style w:type="character" w:styleId="Hyperlink">
    <w:name w:val="Hyperlink"/>
    <w:basedOn w:val="DefaultParagraphFont"/>
    <w:unhideWhenUsed/>
    <w:rsid w:val="006C0C95"/>
    <w:rPr>
      <w:color w:val="0563C1" w:themeColor="hyperlink"/>
      <w:u w:val="single"/>
    </w:rPr>
  </w:style>
  <w:style w:type="character" w:customStyle="1" w:styleId="Heading2Char">
    <w:name w:val="Heading 2 Char"/>
    <w:basedOn w:val="DefaultParagraphFont"/>
    <w:link w:val="Heading2"/>
    <w:rsid w:val="00644299"/>
    <w:rPr>
      <w:rFonts w:ascii="Arial" w:eastAsia="Times New Roman" w:hAnsi="Arial" w:cs="Times New Roman"/>
      <w:b/>
      <w:szCs w:val="20"/>
    </w:rPr>
  </w:style>
  <w:style w:type="character" w:customStyle="1" w:styleId="Heading5Char">
    <w:name w:val="Heading 5 Char"/>
    <w:basedOn w:val="DefaultParagraphFont"/>
    <w:link w:val="Heading5"/>
    <w:rsid w:val="00644299"/>
    <w:rPr>
      <w:rFonts w:ascii="Arial" w:eastAsia="Times New Roman" w:hAnsi="Arial" w:cs="Times New Roman"/>
      <w:b/>
      <w:szCs w:val="20"/>
    </w:rPr>
  </w:style>
  <w:style w:type="paragraph" w:styleId="BodyTextIndent2">
    <w:name w:val="Body Text Indent 2"/>
    <w:basedOn w:val="Normal"/>
    <w:link w:val="BodyTextIndent2Char"/>
    <w:rsid w:val="00644299"/>
    <w:pPr>
      <w:tabs>
        <w:tab w:val="left" w:pos="2250"/>
      </w:tabs>
      <w:ind w:left="2160"/>
      <w:jc w:val="both"/>
    </w:pPr>
    <w:rPr>
      <w:rFonts w:ascii="Arial" w:hAnsi="Arial"/>
      <w:sz w:val="22"/>
    </w:rPr>
  </w:style>
  <w:style w:type="character" w:customStyle="1" w:styleId="BodyTextIndent2Char">
    <w:name w:val="Body Text Indent 2 Char"/>
    <w:basedOn w:val="DefaultParagraphFont"/>
    <w:link w:val="BodyTextIndent2"/>
    <w:rsid w:val="00644299"/>
    <w:rPr>
      <w:rFonts w:ascii="Arial" w:eastAsia="Times New Roman" w:hAnsi="Arial" w:cs="Times New Roman"/>
      <w:szCs w:val="20"/>
    </w:rPr>
  </w:style>
  <w:style w:type="paragraph" w:styleId="Caption">
    <w:name w:val="caption"/>
    <w:basedOn w:val="Normal"/>
    <w:next w:val="Normal"/>
    <w:qFormat/>
    <w:rsid w:val="00644299"/>
    <w:pPr>
      <w:jc w:val="both"/>
    </w:pPr>
    <w:rPr>
      <w:rFonts w:ascii="Arial" w:hAnsi="Arial"/>
      <w:b/>
      <w:i/>
      <w:sz w:val="22"/>
    </w:rPr>
  </w:style>
  <w:style w:type="character" w:customStyle="1" w:styleId="Heading3Char">
    <w:name w:val="Heading 3 Char"/>
    <w:basedOn w:val="DefaultParagraphFont"/>
    <w:link w:val="Heading3"/>
    <w:uiPriority w:val="9"/>
    <w:semiHidden/>
    <w:rsid w:val="004B5CE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3179B"/>
    <w:rPr>
      <w:rFonts w:asciiTheme="majorHAnsi" w:eastAsiaTheme="majorEastAsia" w:hAnsiTheme="majorHAnsi" w:cstheme="majorBidi"/>
      <w:i/>
      <w:iCs/>
      <w:color w:val="2E74B5" w:themeColor="accent1" w:themeShade="BF"/>
      <w:sz w:val="20"/>
      <w:szCs w:val="20"/>
    </w:rPr>
  </w:style>
  <w:style w:type="character" w:customStyle="1" w:styleId="Heading1Char">
    <w:name w:val="Heading 1 Char"/>
    <w:basedOn w:val="DefaultParagraphFont"/>
    <w:link w:val="Heading1"/>
    <w:rsid w:val="000A4EE4"/>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8C0B96"/>
    <w:pPr>
      <w:spacing w:after="120"/>
      <w:ind w:left="360"/>
    </w:pPr>
  </w:style>
  <w:style w:type="character" w:customStyle="1" w:styleId="BodyTextIndentChar">
    <w:name w:val="Body Text Indent Char"/>
    <w:basedOn w:val="DefaultParagraphFont"/>
    <w:link w:val="BodyTextIndent"/>
    <w:uiPriority w:val="99"/>
    <w:semiHidden/>
    <w:rsid w:val="008C0B96"/>
    <w:rPr>
      <w:rFonts w:ascii="Times New Roman" w:eastAsia="Times New Roman" w:hAnsi="Times New Roman" w:cs="Times New Roman"/>
      <w:sz w:val="20"/>
      <w:szCs w:val="20"/>
    </w:rPr>
  </w:style>
  <w:style w:type="paragraph" w:customStyle="1" w:styleId="BX2TX">
    <w:name w:val="BX2 TX"/>
    <w:basedOn w:val="Normal"/>
    <w:link w:val="BX2TXChar"/>
    <w:rsid w:val="006B3DE6"/>
    <w:pPr>
      <w:spacing w:before="120"/>
      <w:ind w:left="240" w:right="240"/>
    </w:pPr>
    <w:rPr>
      <w:sz w:val="28"/>
      <w:szCs w:val="28"/>
    </w:rPr>
  </w:style>
  <w:style w:type="paragraph" w:customStyle="1" w:styleId="BX3H1">
    <w:name w:val="BX3 H1"/>
    <w:basedOn w:val="Normal"/>
    <w:rsid w:val="006B3DE6"/>
    <w:pPr>
      <w:spacing w:before="120"/>
      <w:ind w:left="240" w:right="240"/>
      <w:jc w:val="center"/>
    </w:pPr>
    <w:rPr>
      <w:rFonts w:ascii="Arial" w:hAnsi="Arial" w:cs="Arial"/>
      <w:b/>
      <w:sz w:val="36"/>
      <w:szCs w:val="36"/>
    </w:rPr>
  </w:style>
  <w:style w:type="character" w:customStyle="1" w:styleId="BX2TXChar">
    <w:name w:val="BX2 TX Char"/>
    <w:link w:val="BX2TX"/>
    <w:rsid w:val="006B3DE6"/>
    <w:rPr>
      <w:rFonts w:ascii="Times New Roman" w:eastAsia="Times New Roman" w:hAnsi="Times New Roman" w:cs="Times New Roman"/>
      <w:sz w:val="28"/>
      <w:szCs w:val="28"/>
    </w:rPr>
  </w:style>
  <w:style w:type="character" w:customStyle="1" w:styleId="Heading6Char">
    <w:name w:val="Heading 6 Char"/>
    <w:basedOn w:val="DefaultParagraphFont"/>
    <w:link w:val="Heading6"/>
    <w:rsid w:val="00B50B96"/>
    <w:rPr>
      <w:rFonts w:ascii="Arial" w:eastAsia="Times New Roman" w:hAnsi="Arial" w:cs="Arial"/>
      <w:b/>
      <w:bCs/>
      <w:caps/>
      <w:sz w:val="24"/>
      <w:szCs w:val="24"/>
    </w:rPr>
  </w:style>
  <w:style w:type="numbering" w:customStyle="1" w:styleId="NoList1">
    <w:name w:val="No List1"/>
    <w:next w:val="NoList"/>
    <w:uiPriority w:val="99"/>
    <w:semiHidden/>
    <w:unhideWhenUsed/>
    <w:rsid w:val="00B50B96"/>
  </w:style>
  <w:style w:type="character" w:styleId="PageNumber">
    <w:name w:val="page number"/>
    <w:rsid w:val="00B50B96"/>
    <w:rPr>
      <w:b/>
      <w:sz w:val="24"/>
    </w:rPr>
  </w:style>
  <w:style w:type="paragraph" w:customStyle="1" w:styleId="CN">
    <w:name w:val="CN"/>
    <w:next w:val="Normal"/>
    <w:rsid w:val="00B50B96"/>
    <w:pPr>
      <w:spacing w:after="240" w:line="240" w:lineRule="auto"/>
    </w:pPr>
    <w:rPr>
      <w:rFonts w:ascii="Arial Narrow" w:eastAsia="Times New Roman" w:hAnsi="Arial Narrow" w:cs="Times New Roman"/>
      <w:caps/>
      <w:sz w:val="36"/>
      <w:szCs w:val="20"/>
    </w:rPr>
  </w:style>
  <w:style w:type="paragraph" w:customStyle="1" w:styleId="CT">
    <w:name w:val="CT"/>
    <w:next w:val="Normal"/>
    <w:rsid w:val="00B50B96"/>
    <w:pPr>
      <w:spacing w:after="960" w:line="240" w:lineRule="auto"/>
    </w:pPr>
    <w:rPr>
      <w:rFonts w:ascii="Arial" w:eastAsia="Times New Roman" w:hAnsi="Arial" w:cs="Times New Roman"/>
      <w:b/>
      <w:bCs/>
      <w:sz w:val="48"/>
      <w:szCs w:val="40"/>
    </w:rPr>
  </w:style>
  <w:style w:type="paragraph" w:customStyle="1" w:styleId="TBCH2">
    <w:name w:val="TB CH2"/>
    <w:basedOn w:val="TBCH1"/>
    <w:rsid w:val="00B50B96"/>
    <w:pPr>
      <w:spacing w:line="260" w:lineRule="exact"/>
    </w:pPr>
    <w:rPr>
      <w:rFonts w:ascii="Times New Roman" w:hAnsi="Times New Roman" w:cs="Times New Roman"/>
    </w:rPr>
  </w:style>
  <w:style w:type="paragraph" w:customStyle="1" w:styleId="TBCH1">
    <w:name w:val="TB CH1"/>
    <w:basedOn w:val="Normal"/>
    <w:rsid w:val="00B50B96"/>
    <w:pPr>
      <w:spacing w:before="60" w:after="60" w:line="240" w:lineRule="exact"/>
      <w:ind w:left="120" w:right="120"/>
    </w:pPr>
    <w:rPr>
      <w:rFonts w:ascii="Arial" w:hAnsi="Arial" w:cs="Arial"/>
      <w:b/>
      <w:sz w:val="22"/>
      <w:szCs w:val="22"/>
    </w:rPr>
  </w:style>
  <w:style w:type="paragraph" w:customStyle="1" w:styleId="TOC1">
    <w:name w:val="TOC1"/>
    <w:rsid w:val="00B50B96"/>
    <w:pPr>
      <w:tabs>
        <w:tab w:val="left" w:pos="720"/>
        <w:tab w:val="right" w:leader="dot" w:pos="9720"/>
      </w:tabs>
      <w:spacing w:after="120" w:line="240" w:lineRule="auto"/>
    </w:pPr>
    <w:rPr>
      <w:rFonts w:ascii="Times New Roman" w:eastAsia="Times New Roman" w:hAnsi="Times New Roman" w:cs="Times New Roman"/>
      <w:sz w:val="24"/>
      <w:szCs w:val="20"/>
    </w:rPr>
  </w:style>
  <w:style w:type="paragraph" w:customStyle="1" w:styleId="TOC2">
    <w:name w:val="TOC2"/>
    <w:basedOn w:val="TOC1"/>
    <w:rsid w:val="00B50B96"/>
    <w:pPr>
      <w:tabs>
        <w:tab w:val="left" w:pos="1800"/>
      </w:tabs>
      <w:ind w:left="1080"/>
    </w:pPr>
  </w:style>
  <w:style w:type="paragraph" w:customStyle="1" w:styleId="BL1">
    <w:name w:val="BL 1"/>
    <w:basedOn w:val="Normal"/>
    <w:rsid w:val="00B50B96"/>
    <w:pPr>
      <w:spacing w:line="280" w:lineRule="exact"/>
      <w:ind w:left="360" w:hanging="360"/>
    </w:pPr>
    <w:rPr>
      <w:sz w:val="24"/>
      <w:szCs w:val="24"/>
    </w:rPr>
  </w:style>
  <w:style w:type="paragraph" w:customStyle="1" w:styleId="NL">
    <w:name w:val="NL"/>
    <w:basedOn w:val="Normal"/>
    <w:rsid w:val="00B50B96"/>
    <w:pPr>
      <w:tabs>
        <w:tab w:val="decimal" w:pos="240"/>
      </w:tabs>
      <w:spacing w:before="120" w:line="280" w:lineRule="exact"/>
      <w:ind w:left="480" w:hanging="480"/>
    </w:pPr>
    <w:rPr>
      <w:sz w:val="24"/>
      <w:szCs w:val="24"/>
    </w:rPr>
  </w:style>
  <w:style w:type="paragraph" w:customStyle="1" w:styleId="TB1">
    <w:name w:val="TB 1"/>
    <w:basedOn w:val="Normal"/>
    <w:rsid w:val="00B50B96"/>
    <w:pPr>
      <w:spacing w:line="240" w:lineRule="exact"/>
      <w:ind w:left="120" w:right="120"/>
    </w:pPr>
    <w:rPr>
      <w:rFonts w:ascii="Arial Narrow" w:hAnsi="Arial Narrow" w:cs="Arial"/>
    </w:rPr>
  </w:style>
  <w:style w:type="paragraph" w:customStyle="1" w:styleId="OutlineI">
    <w:name w:val="Outline I."/>
    <w:basedOn w:val="Normal"/>
    <w:rsid w:val="00B50B96"/>
    <w:pPr>
      <w:tabs>
        <w:tab w:val="decimal" w:pos="360"/>
      </w:tabs>
      <w:spacing w:line="280" w:lineRule="exact"/>
      <w:ind w:left="600" w:hanging="600"/>
    </w:pPr>
    <w:rPr>
      <w:b/>
      <w:bCs/>
      <w:sz w:val="24"/>
      <w:szCs w:val="24"/>
    </w:rPr>
  </w:style>
  <w:style w:type="paragraph" w:customStyle="1" w:styleId="OutlineA">
    <w:name w:val="Outline A."/>
    <w:basedOn w:val="OutlineI"/>
    <w:rsid w:val="00B50B96"/>
    <w:pPr>
      <w:ind w:left="960" w:hanging="360"/>
    </w:pPr>
    <w:rPr>
      <w:b w:val="0"/>
    </w:rPr>
  </w:style>
  <w:style w:type="paragraph" w:customStyle="1" w:styleId="Outline1">
    <w:name w:val="Outline 1."/>
    <w:basedOn w:val="OutlineA"/>
    <w:rsid w:val="00B50B96"/>
    <w:pPr>
      <w:ind w:left="1320"/>
    </w:pPr>
  </w:style>
  <w:style w:type="paragraph" w:customStyle="1" w:styleId="TB2">
    <w:name w:val="TB 2"/>
    <w:basedOn w:val="TB1"/>
    <w:rsid w:val="00B50B96"/>
    <w:pPr>
      <w:spacing w:line="260" w:lineRule="exact"/>
    </w:pPr>
    <w:rPr>
      <w:rFonts w:ascii="Times New Roman" w:hAnsi="Times New Roman" w:cs="Times New Roman"/>
      <w:sz w:val="22"/>
      <w:szCs w:val="22"/>
    </w:rPr>
  </w:style>
  <w:style w:type="character" w:styleId="CommentReference">
    <w:name w:val="annotation reference"/>
    <w:basedOn w:val="DefaultParagraphFont"/>
    <w:semiHidden/>
    <w:rsid w:val="00B50B96"/>
    <w:rPr>
      <w:sz w:val="16"/>
      <w:szCs w:val="16"/>
    </w:rPr>
  </w:style>
  <w:style w:type="paragraph" w:customStyle="1" w:styleId="Heading1A">
    <w:name w:val="Heading 1A"/>
    <w:basedOn w:val="Heading1"/>
    <w:rsid w:val="00B50B96"/>
    <w:pPr>
      <w:keepLines w:val="0"/>
      <w:spacing w:before="360" w:after="120"/>
      <w:jc w:val="center"/>
    </w:pPr>
    <w:rPr>
      <w:rFonts w:ascii="Arial" w:eastAsia="Times New Roman" w:hAnsi="Arial" w:cs="Times New Roman"/>
      <w:b/>
      <w:caps/>
      <w:color w:val="auto"/>
      <w:kern w:val="28"/>
      <w:sz w:val="48"/>
      <w:szCs w:val="48"/>
    </w:rPr>
  </w:style>
  <w:style w:type="paragraph" w:customStyle="1" w:styleId="Heading1B">
    <w:name w:val="Heading 1B"/>
    <w:basedOn w:val="Normal"/>
    <w:rsid w:val="00B50B96"/>
    <w:pPr>
      <w:spacing w:before="480" w:after="240"/>
      <w:jc w:val="center"/>
    </w:pPr>
    <w:rPr>
      <w:b/>
      <w:bCs/>
      <w:i/>
      <w:sz w:val="40"/>
      <w:szCs w:val="40"/>
    </w:rPr>
  </w:style>
  <w:style w:type="paragraph" w:customStyle="1" w:styleId="LOITX">
    <w:name w:val="LO I. TX"/>
    <w:basedOn w:val="Normal"/>
    <w:rsid w:val="00B50B96"/>
    <w:pPr>
      <w:spacing w:line="360" w:lineRule="auto"/>
      <w:ind w:left="720"/>
    </w:pPr>
    <w:rPr>
      <w:sz w:val="30"/>
      <w:szCs w:val="30"/>
    </w:rPr>
  </w:style>
  <w:style w:type="paragraph" w:customStyle="1" w:styleId="LOI">
    <w:name w:val="LO I."/>
    <w:basedOn w:val="Normal"/>
    <w:rsid w:val="00B50B96"/>
    <w:pPr>
      <w:tabs>
        <w:tab w:val="decimal" w:pos="480"/>
      </w:tabs>
      <w:spacing w:before="360" w:line="360" w:lineRule="auto"/>
      <w:ind w:left="720" w:hanging="720"/>
    </w:pPr>
    <w:rPr>
      <w:b/>
      <w:bCs/>
      <w:sz w:val="30"/>
      <w:szCs w:val="30"/>
    </w:rPr>
  </w:style>
  <w:style w:type="paragraph" w:customStyle="1" w:styleId="LOA">
    <w:name w:val="LO A."/>
    <w:basedOn w:val="Normal"/>
    <w:rsid w:val="00B50B96"/>
    <w:pPr>
      <w:spacing w:line="360" w:lineRule="auto"/>
      <w:ind w:left="1200" w:hanging="480"/>
    </w:pPr>
    <w:rPr>
      <w:sz w:val="30"/>
      <w:szCs w:val="30"/>
    </w:rPr>
  </w:style>
  <w:style w:type="paragraph" w:customStyle="1" w:styleId="LO1">
    <w:name w:val="LO 1."/>
    <w:basedOn w:val="Normal"/>
    <w:rsid w:val="00B50B96"/>
    <w:pPr>
      <w:spacing w:line="360" w:lineRule="auto"/>
      <w:ind w:left="1680" w:hanging="480"/>
    </w:pPr>
    <w:rPr>
      <w:sz w:val="30"/>
      <w:szCs w:val="30"/>
    </w:rPr>
  </w:style>
  <w:style w:type="paragraph" w:customStyle="1" w:styleId="BX1TX">
    <w:name w:val="BX1 TX"/>
    <w:basedOn w:val="Normal"/>
    <w:rsid w:val="00B50B96"/>
    <w:pPr>
      <w:keepLines/>
      <w:pBdr>
        <w:top w:val="thinThickSmallGap" w:sz="24" w:space="9" w:color="auto"/>
        <w:bottom w:val="thickThinSmallGap" w:sz="24" w:space="9" w:color="auto"/>
      </w:pBdr>
      <w:spacing w:before="120" w:after="240"/>
    </w:pPr>
    <w:rPr>
      <w:i/>
      <w:sz w:val="28"/>
      <w:szCs w:val="28"/>
    </w:rPr>
  </w:style>
  <w:style w:type="paragraph" w:customStyle="1" w:styleId="BX1H1">
    <w:name w:val="BX1 H1"/>
    <w:basedOn w:val="Normal"/>
    <w:rsid w:val="00B50B96"/>
    <w:pPr>
      <w:pBdr>
        <w:top w:val="thinThickSmallGap" w:sz="24" w:space="9" w:color="auto"/>
      </w:pBdr>
      <w:spacing w:before="240" w:after="120"/>
    </w:pPr>
    <w:rPr>
      <w:rFonts w:ascii="Arial" w:hAnsi="Arial" w:cs="Arial"/>
      <w:b/>
      <w:caps/>
      <w:sz w:val="24"/>
      <w:szCs w:val="24"/>
    </w:rPr>
  </w:style>
  <w:style w:type="paragraph" w:customStyle="1" w:styleId="LOa0">
    <w:name w:val="LO a)"/>
    <w:basedOn w:val="LO1"/>
    <w:rsid w:val="00B50B96"/>
    <w:pPr>
      <w:ind w:left="2160"/>
    </w:pPr>
  </w:style>
  <w:style w:type="paragraph" w:customStyle="1" w:styleId="Heading2a">
    <w:name w:val="Heading 2a"/>
    <w:basedOn w:val="Heading2"/>
    <w:rsid w:val="00B50B96"/>
    <w:pPr>
      <w:spacing w:before="240" w:after="120" w:line="320" w:lineRule="exact"/>
      <w:ind w:left="0"/>
      <w:jc w:val="center"/>
    </w:pPr>
    <w:rPr>
      <w:kern w:val="28"/>
      <w:sz w:val="28"/>
      <w:szCs w:val="28"/>
    </w:rPr>
  </w:style>
  <w:style w:type="paragraph" w:customStyle="1" w:styleId="Art">
    <w:name w:val="Art"/>
    <w:basedOn w:val="Normal"/>
    <w:rsid w:val="00B50B96"/>
    <w:pPr>
      <w:jc w:val="right"/>
    </w:pPr>
    <w:rPr>
      <w:sz w:val="24"/>
      <w:szCs w:val="24"/>
    </w:rPr>
  </w:style>
  <w:style w:type="paragraph" w:customStyle="1" w:styleId="Cap">
    <w:name w:val="Cap"/>
    <w:basedOn w:val="LOA"/>
    <w:rsid w:val="00B50B96"/>
    <w:pPr>
      <w:spacing w:after="120" w:line="240" w:lineRule="auto"/>
      <w:ind w:left="240" w:firstLine="0"/>
      <w:jc w:val="center"/>
    </w:pPr>
    <w:rPr>
      <w:b/>
      <w:i/>
      <w:sz w:val="24"/>
      <w:szCs w:val="24"/>
    </w:rPr>
  </w:style>
  <w:style w:type="paragraph" w:customStyle="1" w:styleId="BX1TXbelowBX1H1">
    <w:name w:val="BX1 TX [below BX1 H1]"/>
    <w:basedOn w:val="BX1TX"/>
    <w:rsid w:val="00B50B96"/>
    <w:pPr>
      <w:pBdr>
        <w:top w:val="none" w:sz="0" w:space="0" w:color="auto"/>
      </w:pBdr>
      <w:tabs>
        <w:tab w:val="left" w:pos="5940"/>
      </w:tabs>
    </w:pPr>
  </w:style>
  <w:style w:type="paragraph" w:customStyle="1" w:styleId="BX2H1">
    <w:name w:val="BX2 H1"/>
    <w:basedOn w:val="Normal"/>
    <w:rsid w:val="00B50B96"/>
    <w:pPr>
      <w:spacing w:before="240"/>
      <w:ind w:left="240" w:right="240"/>
      <w:jc w:val="center"/>
    </w:pPr>
    <w:rPr>
      <w:rFonts w:ascii="Arial" w:hAnsi="Arial" w:cs="Arial"/>
      <w:b/>
      <w:sz w:val="28"/>
      <w:szCs w:val="28"/>
    </w:rPr>
  </w:style>
  <w:style w:type="paragraph" w:customStyle="1" w:styleId="BX2H2">
    <w:name w:val="BX2 H2"/>
    <w:basedOn w:val="Normal"/>
    <w:rsid w:val="00B50B96"/>
    <w:pPr>
      <w:spacing w:before="120"/>
      <w:ind w:left="240" w:right="240"/>
      <w:jc w:val="center"/>
    </w:pPr>
    <w:rPr>
      <w:b/>
      <w:sz w:val="28"/>
      <w:szCs w:val="28"/>
    </w:rPr>
  </w:style>
  <w:style w:type="paragraph" w:customStyle="1" w:styleId="BX2H3a">
    <w:name w:val="BX2 H3a"/>
    <w:basedOn w:val="Normal"/>
    <w:rsid w:val="00B50B96"/>
    <w:pPr>
      <w:spacing w:before="120"/>
      <w:ind w:left="240" w:right="240"/>
    </w:pPr>
    <w:rPr>
      <w:b/>
      <w:i/>
      <w:iCs/>
      <w:sz w:val="28"/>
      <w:szCs w:val="28"/>
    </w:rPr>
  </w:style>
  <w:style w:type="paragraph" w:customStyle="1" w:styleId="BX2BL">
    <w:name w:val="BX2 BL"/>
    <w:basedOn w:val="Normal"/>
    <w:rsid w:val="00B50B96"/>
    <w:pPr>
      <w:spacing w:before="120"/>
      <w:ind w:left="840" w:right="240" w:hanging="360"/>
    </w:pPr>
    <w:rPr>
      <w:sz w:val="28"/>
      <w:szCs w:val="28"/>
    </w:rPr>
  </w:style>
  <w:style w:type="paragraph" w:customStyle="1" w:styleId="BX2H3b">
    <w:name w:val="BX2 H3b"/>
    <w:basedOn w:val="BX2H3a"/>
    <w:rsid w:val="00B50B96"/>
    <w:pPr>
      <w:spacing w:before="360"/>
    </w:pPr>
  </w:style>
  <w:style w:type="paragraph" w:customStyle="1" w:styleId="LOTX">
    <w:name w:val="LO TX"/>
    <w:basedOn w:val="LOITX"/>
    <w:rsid w:val="00B50B96"/>
    <w:pPr>
      <w:ind w:left="0"/>
    </w:pPr>
  </w:style>
  <w:style w:type="paragraph" w:customStyle="1" w:styleId="BX1SN">
    <w:name w:val="BX1 SN"/>
    <w:basedOn w:val="BX1TX"/>
    <w:rsid w:val="00B50B96"/>
    <w:rPr>
      <w:sz w:val="20"/>
      <w:szCs w:val="20"/>
    </w:rPr>
  </w:style>
  <w:style w:type="paragraph" w:customStyle="1" w:styleId="BX1SN2">
    <w:name w:val="BX1 SN2"/>
    <w:basedOn w:val="BX1TXbelowBX1H1"/>
    <w:rsid w:val="00B50B96"/>
    <w:pPr>
      <w:spacing w:before="0"/>
      <w:jc w:val="right"/>
    </w:pPr>
    <w:rPr>
      <w:sz w:val="24"/>
      <w:szCs w:val="24"/>
    </w:rPr>
  </w:style>
  <w:style w:type="paragraph" w:customStyle="1" w:styleId="AK">
    <w:name w:val="AK"/>
    <w:basedOn w:val="Normal"/>
    <w:rsid w:val="00B50B96"/>
    <w:pPr>
      <w:spacing w:before="120" w:line="280" w:lineRule="exact"/>
      <w:ind w:left="480"/>
    </w:pPr>
    <w:rPr>
      <w:noProof/>
      <w:sz w:val="24"/>
      <w:szCs w:val="24"/>
    </w:rPr>
  </w:style>
  <w:style w:type="paragraph" w:customStyle="1" w:styleId="AKNLbold">
    <w:name w:val="AK NL [bold"/>
    <w:aliases w:val="10]"/>
    <w:basedOn w:val="NL"/>
    <w:rsid w:val="00B50B96"/>
    <w:pPr>
      <w:keepNext/>
      <w:keepLines/>
    </w:pPr>
    <w:rPr>
      <w:b/>
    </w:rPr>
  </w:style>
  <w:style w:type="paragraph" w:customStyle="1" w:styleId="AKsublist">
    <w:name w:val="AK sublist"/>
    <w:basedOn w:val="AK"/>
    <w:rsid w:val="00B50B96"/>
    <w:pPr>
      <w:ind w:left="840" w:hanging="360"/>
    </w:pPr>
  </w:style>
  <w:style w:type="paragraph" w:customStyle="1" w:styleId="SQ">
    <w:name w:val="SQ"/>
    <w:basedOn w:val="AKNLbold"/>
    <w:rsid w:val="00B50B96"/>
    <w:pPr>
      <w:tabs>
        <w:tab w:val="clear" w:pos="240"/>
      </w:tabs>
      <w:ind w:firstLine="0"/>
    </w:pPr>
  </w:style>
  <w:style w:type="paragraph" w:customStyle="1" w:styleId="JEans">
    <w:name w:val="JE ans"/>
    <w:basedOn w:val="Normal"/>
    <w:rsid w:val="00B50B96"/>
    <w:pPr>
      <w:spacing w:before="120" w:line="280" w:lineRule="exact"/>
      <w:ind w:left="480"/>
    </w:pPr>
    <w:rPr>
      <w:sz w:val="24"/>
      <w:szCs w:val="24"/>
      <w:u w:val="single"/>
    </w:rPr>
  </w:style>
  <w:style w:type="paragraph" w:customStyle="1" w:styleId="JEQ">
    <w:name w:val="JE Q"/>
    <w:basedOn w:val="SQ"/>
    <w:rsid w:val="00B50B96"/>
    <w:pPr>
      <w:spacing w:before="480"/>
    </w:pPr>
  </w:style>
  <w:style w:type="paragraph" w:customStyle="1" w:styleId="JENL">
    <w:name w:val="JE NL"/>
    <w:basedOn w:val="NL"/>
    <w:rsid w:val="00B50B96"/>
    <w:pPr>
      <w:ind w:left="1800" w:hanging="360"/>
    </w:pPr>
  </w:style>
  <w:style w:type="paragraph" w:customStyle="1" w:styleId="JEBL">
    <w:name w:val="JE BL"/>
    <w:basedOn w:val="JENL"/>
    <w:rsid w:val="00B50B96"/>
    <w:rPr>
      <w:u w:val="single"/>
    </w:rPr>
  </w:style>
  <w:style w:type="paragraph" w:customStyle="1" w:styleId="AKBL">
    <w:name w:val="AK BL"/>
    <w:basedOn w:val="AKsublist"/>
    <w:rsid w:val="00B50B96"/>
  </w:style>
  <w:style w:type="paragraph" w:customStyle="1" w:styleId="NLWOL">
    <w:name w:val="NL WOL"/>
    <w:basedOn w:val="Normal"/>
    <w:rsid w:val="00B50B96"/>
    <w:pPr>
      <w:tabs>
        <w:tab w:val="right" w:pos="9720"/>
      </w:tabs>
      <w:spacing w:before="120"/>
      <w:ind w:left="480"/>
    </w:pPr>
    <w:rPr>
      <w:b/>
      <w:sz w:val="24"/>
      <w:szCs w:val="28"/>
      <w:u w:val="single"/>
    </w:rPr>
  </w:style>
  <w:style w:type="paragraph" w:customStyle="1" w:styleId="NLTF">
    <w:name w:val="NL TF"/>
    <w:basedOn w:val="Normal"/>
    <w:rsid w:val="00B50B96"/>
    <w:pPr>
      <w:tabs>
        <w:tab w:val="decimal" w:pos="240"/>
        <w:tab w:val="left" w:pos="480"/>
        <w:tab w:val="left" w:pos="840"/>
      </w:tabs>
      <w:spacing w:before="120" w:line="280" w:lineRule="exact"/>
      <w:ind w:left="1200" w:hanging="1200"/>
    </w:pPr>
    <w:rPr>
      <w:sz w:val="24"/>
      <w:szCs w:val="24"/>
    </w:rPr>
  </w:style>
  <w:style w:type="paragraph" w:customStyle="1" w:styleId="FN">
    <w:name w:val="FN"/>
    <w:basedOn w:val="Normal"/>
    <w:rsid w:val="00B50B96"/>
    <w:pPr>
      <w:spacing w:line="240" w:lineRule="exact"/>
    </w:pPr>
    <w:rPr>
      <w:i/>
      <w:iCs/>
    </w:rPr>
  </w:style>
  <w:style w:type="paragraph" w:customStyle="1" w:styleId="NLMCa">
    <w:name w:val="NL MC a."/>
    <w:basedOn w:val="Normal"/>
    <w:rsid w:val="00B50B96"/>
    <w:pPr>
      <w:ind w:left="840" w:hanging="360"/>
    </w:pPr>
    <w:rPr>
      <w:sz w:val="24"/>
      <w:szCs w:val="24"/>
    </w:rPr>
  </w:style>
  <w:style w:type="paragraph" w:customStyle="1" w:styleId="NLMC">
    <w:name w:val="NL MC"/>
    <w:basedOn w:val="NL"/>
    <w:rsid w:val="00B50B96"/>
    <w:pPr>
      <w:spacing w:after="60"/>
    </w:pPr>
  </w:style>
  <w:style w:type="paragraph" w:customStyle="1" w:styleId="Heading5a">
    <w:name w:val="Heading 5a"/>
    <w:basedOn w:val="Heading5"/>
    <w:rsid w:val="00B50B96"/>
    <w:pPr>
      <w:keepNext w:val="0"/>
      <w:spacing w:before="120" w:after="120"/>
      <w:ind w:left="0" w:firstLine="0"/>
      <w:jc w:val="left"/>
    </w:pPr>
    <w:rPr>
      <w:rFonts w:cs="Arial"/>
      <w:bCs/>
      <w:iCs/>
      <w:szCs w:val="22"/>
      <w:lang w:val="de-DE"/>
    </w:rPr>
  </w:style>
  <w:style w:type="paragraph" w:customStyle="1" w:styleId="BL2">
    <w:name w:val="BL 2"/>
    <w:basedOn w:val="BL1"/>
    <w:rsid w:val="00B50B96"/>
    <w:pPr>
      <w:spacing w:before="120"/>
    </w:pPr>
  </w:style>
  <w:style w:type="paragraph" w:customStyle="1" w:styleId="NL10bold">
    <w:name w:val="NL 10 bold"/>
    <w:basedOn w:val="AKNLbold"/>
    <w:rsid w:val="00B50B96"/>
  </w:style>
  <w:style w:type="paragraph" w:customStyle="1" w:styleId="Artcentered">
    <w:name w:val="Art [centered]"/>
    <w:basedOn w:val="Art"/>
    <w:rsid w:val="00B50B96"/>
    <w:pPr>
      <w:spacing w:before="240"/>
      <w:jc w:val="center"/>
    </w:pPr>
  </w:style>
  <w:style w:type="paragraph" w:customStyle="1" w:styleId="SN">
    <w:name w:val="SN"/>
    <w:basedOn w:val="Normal"/>
    <w:rsid w:val="00B50B96"/>
    <w:rPr>
      <w:sz w:val="16"/>
      <w:szCs w:val="24"/>
    </w:rPr>
  </w:style>
  <w:style w:type="paragraph" w:customStyle="1" w:styleId="HandoutH1">
    <w:name w:val="Handout H1"/>
    <w:basedOn w:val="Normal"/>
    <w:rsid w:val="00B50B96"/>
    <w:pPr>
      <w:spacing w:after="360"/>
      <w:jc w:val="center"/>
    </w:pPr>
    <w:rPr>
      <w:rFonts w:ascii="Verdana" w:hAnsi="Verdana"/>
      <w:b/>
      <w:bCs/>
      <w:sz w:val="26"/>
      <w:szCs w:val="26"/>
    </w:rPr>
  </w:style>
  <w:style w:type="paragraph" w:customStyle="1" w:styleId="HandoutH2">
    <w:name w:val="Handout H2"/>
    <w:basedOn w:val="Heading4"/>
    <w:rsid w:val="00B50B96"/>
    <w:pPr>
      <w:keepLines w:val="0"/>
      <w:spacing w:before="0" w:after="360"/>
    </w:pPr>
    <w:rPr>
      <w:rFonts w:ascii="Times New Roman" w:eastAsia="Times New Roman" w:hAnsi="Times New Roman" w:cs="Times New Roman"/>
      <w:b/>
      <w:bCs/>
      <w:i w:val="0"/>
      <w:iCs w:val="0"/>
      <w:color w:val="auto"/>
      <w:sz w:val="24"/>
      <w:szCs w:val="24"/>
      <w:u w:val="single"/>
    </w:rPr>
  </w:style>
  <w:style w:type="paragraph" w:customStyle="1" w:styleId="HandoutH3">
    <w:name w:val="Handout H3"/>
    <w:basedOn w:val="Normal"/>
    <w:rsid w:val="00B50B96"/>
    <w:pPr>
      <w:spacing w:after="360"/>
      <w:jc w:val="center"/>
    </w:pPr>
    <w:rPr>
      <w:b/>
      <w:i/>
      <w:iCs/>
      <w:sz w:val="24"/>
      <w:szCs w:val="32"/>
    </w:rPr>
  </w:style>
  <w:style w:type="paragraph" w:customStyle="1" w:styleId="HandoutAKH1">
    <w:name w:val="Handout AK H1"/>
    <w:basedOn w:val="Normal"/>
    <w:rsid w:val="00B50B96"/>
    <w:pPr>
      <w:ind w:right="-1440"/>
    </w:pPr>
    <w:rPr>
      <w:rFonts w:ascii="Verdana" w:hAnsi="Verdana"/>
      <w:b/>
      <w:sz w:val="32"/>
      <w:szCs w:val="32"/>
      <w:u w:val="single"/>
    </w:rPr>
  </w:style>
  <w:style w:type="paragraph" w:customStyle="1" w:styleId="HandoutNL">
    <w:name w:val="Handout NL"/>
    <w:basedOn w:val="Normal"/>
    <w:rsid w:val="00B50B96"/>
    <w:pPr>
      <w:spacing w:before="240"/>
      <w:ind w:left="480" w:hanging="480"/>
    </w:pPr>
    <w:rPr>
      <w:rFonts w:ascii="Verdana" w:hAnsi="Verdana"/>
      <w:sz w:val="24"/>
      <w:szCs w:val="24"/>
    </w:rPr>
  </w:style>
  <w:style w:type="paragraph" w:customStyle="1" w:styleId="HandoutNLAns">
    <w:name w:val="Handout NL Ans"/>
    <w:basedOn w:val="HandoutNL"/>
    <w:rsid w:val="00B50B96"/>
    <w:pPr>
      <w:spacing w:before="0"/>
      <w:ind w:firstLine="0"/>
    </w:pPr>
    <w:rPr>
      <w:i/>
      <w:sz w:val="22"/>
      <w:szCs w:val="22"/>
    </w:rPr>
  </w:style>
  <w:style w:type="paragraph" w:customStyle="1" w:styleId="HandoutBL2">
    <w:name w:val="Handout BL 2"/>
    <w:basedOn w:val="Normal"/>
    <w:rsid w:val="00B50B96"/>
    <w:pPr>
      <w:spacing w:before="120"/>
      <w:ind w:left="720" w:hanging="360"/>
    </w:pPr>
    <w:rPr>
      <w:iCs/>
      <w:sz w:val="24"/>
      <w:szCs w:val="22"/>
    </w:rPr>
  </w:style>
  <w:style w:type="paragraph" w:customStyle="1" w:styleId="HandoutTX1">
    <w:name w:val="Handout TX 1"/>
    <w:basedOn w:val="Normal"/>
    <w:rsid w:val="00B50B96"/>
    <w:pPr>
      <w:spacing w:before="240"/>
    </w:pPr>
    <w:rPr>
      <w:rFonts w:ascii="Verdana" w:hAnsi="Verdana"/>
      <w:sz w:val="24"/>
      <w:szCs w:val="24"/>
    </w:rPr>
  </w:style>
  <w:style w:type="paragraph" w:customStyle="1" w:styleId="HandoutAKBL">
    <w:name w:val="Handout AK BL"/>
    <w:basedOn w:val="HandoutNLAns"/>
    <w:rsid w:val="00B50B96"/>
    <w:pPr>
      <w:ind w:hanging="360"/>
    </w:pPr>
  </w:style>
  <w:style w:type="paragraph" w:customStyle="1" w:styleId="HandoutAKTX">
    <w:name w:val="Handout AK TX"/>
    <w:basedOn w:val="HandoutNLAns"/>
    <w:rsid w:val="00B50B96"/>
    <w:pPr>
      <w:ind w:left="0"/>
    </w:pPr>
  </w:style>
  <w:style w:type="paragraph" w:customStyle="1" w:styleId="Heading5b">
    <w:name w:val="Heading 5b"/>
    <w:basedOn w:val="Heading5"/>
    <w:rsid w:val="00B50B96"/>
    <w:pPr>
      <w:keepNext w:val="0"/>
      <w:tabs>
        <w:tab w:val="left" w:pos="4860"/>
      </w:tabs>
      <w:spacing w:before="180" w:after="120"/>
      <w:ind w:left="0" w:firstLine="0"/>
      <w:jc w:val="left"/>
    </w:pPr>
    <w:rPr>
      <w:rFonts w:cs="Arial"/>
      <w:bCs/>
      <w:iCs/>
      <w:szCs w:val="22"/>
    </w:rPr>
  </w:style>
  <w:style w:type="paragraph" w:customStyle="1" w:styleId="LOMN">
    <w:name w:val="LO MN"/>
    <w:basedOn w:val="LOTX"/>
    <w:rsid w:val="00B50B96"/>
    <w:pPr>
      <w:spacing w:before="120" w:after="120"/>
    </w:pPr>
    <w:rPr>
      <w:b/>
      <w:i/>
    </w:rPr>
  </w:style>
  <w:style w:type="paragraph" w:customStyle="1" w:styleId="NL2col">
    <w:name w:val="NL 2 col"/>
    <w:basedOn w:val="NL"/>
    <w:rsid w:val="00B50B96"/>
    <w:pPr>
      <w:tabs>
        <w:tab w:val="left" w:pos="480"/>
        <w:tab w:val="decimal" w:pos="5100"/>
        <w:tab w:val="left" w:pos="5340"/>
      </w:tabs>
      <w:ind w:left="0" w:firstLine="0"/>
    </w:pPr>
  </w:style>
  <w:style w:type="paragraph" w:customStyle="1" w:styleId="LO10">
    <w:name w:val="LO (1)"/>
    <w:basedOn w:val="LOa0"/>
    <w:rsid w:val="00B50B96"/>
    <w:pPr>
      <w:ind w:left="2640"/>
    </w:pPr>
  </w:style>
  <w:style w:type="paragraph" w:customStyle="1" w:styleId="Jeanssublist">
    <w:name w:val="Je ans sublist"/>
    <w:basedOn w:val="JEans"/>
    <w:rsid w:val="00B50B96"/>
    <w:pPr>
      <w:ind w:left="960" w:hanging="480"/>
    </w:pPr>
  </w:style>
  <w:style w:type="paragraph" w:customStyle="1" w:styleId="HandoutBL">
    <w:name w:val="Handout BL"/>
    <w:basedOn w:val="Normal"/>
    <w:rsid w:val="00B50B96"/>
    <w:pPr>
      <w:spacing w:before="120"/>
      <w:ind w:left="960" w:hanging="480"/>
    </w:pPr>
    <w:rPr>
      <w:rFonts w:ascii="Verdana" w:hAnsi="Verdana"/>
      <w:sz w:val="24"/>
      <w:szCs w:val="24"/>
    </w:rPr>
  </w:style>
  <w:style w:type="paragraph" w:customStyle="1" w:styleId="HandoutTX2">
    <w:name w:val="Handout TX 2"/>
    <w:basedOn w:val="Normal"/>
    <w:rsid w:val="00B50B96"/>
    <w:pPr>
      <w:spacing w:before="240"/>
    </w:pPr>
    <w:rPr>
      <w:sz w:val="24"/>
      <w:szCs w:val="24"/>
    </w:rPr>
  </w:style>
  <w:style w:type="paragraph" w:customStyle="1" w:styleId="HandoutBL3">
    <w:name w:val="Handout BL 3"/>
    <w:basedOn w:val="Normal"/>
    <w:rsid w:val="00B50B96"/>
    <w:pPr>
      <w:ind w:left="1080" w:hanging="360"/>
    </w:pPr>
    <w:rPr>
      <w:iCs/>
      <w:sz w:val="24"/>
      <w:szCs w:val="22"/>
    </w:rPr>
  </w:style>
  <w:style w:type="paragraph" w:customStyle="1" w:styleId="HandoutH4">
    <w:name w:val="Handout H4"/>
    <w:basedOn w:val="Normal"/>
    <w:rsid w:val="00B50B96"/>
    <w:pPr>
      <w:jc w:val="center"/>
    </w:pPr>
    <w:rPr>
      <w:b/>
      <w:bCs/>
      <w:color w:val="000000"/>
      <w:sz w:val="28"/>
      <w:szCs w:val="28"/>
    </w:rPr>
  </w:style>
  <w:style w:type="paragraph" w:customStyle="1" w:styleId="HandoutH5">
    <w:name w:val="Handout H5"/>
    <w:basedOn w:val="HandoutTX2"/>
    <w:rsid w:val="00B50B96"/>
    <w:pPr>
      <w:spacing w:before="360"/>
    </w:pPr>
    <w:rPr>
      <w:b/>
    </w:rPr>
  </w:style>
  <w:style w:type="paragraph" w:customStyle="1" w:styleId="HandoutH6">
    <w:name w:val="Handout H6"/>
    <w:basedOn w:val="HandoutTX1"/>
    <w:rsid w:val="00B50B96"/>
    <w:pPr>
      <w:spacing w:before="360" w:after="120"/>
    </w:pPr>
    <w:rPr>
      <w:b/>
      <w:sz w:val="22"/>
      <w:szCs w:val="22"/>
    </w:rPr>
  </w:style>
  <w:style w:type="paragraph" w:customStyle="1" w:styleId="BodyText1">
    <w:name w:val="Body Text1"/>
    <w:rsid w:val="00B50B96"/>
    <w:pPr>
      <w:spacing w:before="120" w:after="0" w:line="280" w:lineRule="exact"/>
    </w:pPr>
    <w:rPr>
      <w:rFonts w:ascii="Times New Roman" w:eastAsia="Times New Roman" w:hAnsi="Times New Roman" w:cs="Times New Roman"/>
      <w:sz w:val="24"/>
      <w:szCs w:val="24"/>
    </w:rPr>
  </w:style>
  <w:style w:type="paragraph" w:customStyle="1" w:styleId="ArtCW">
    <w:name w:val="Art [CW]"/>
    <w:basedOn w:val="Artcentered"/>
    <w:rsid w:val="00B50B96"/>
    <w:pPr>
      <w:spacing w:before="480"/>
    </w:pPr>
  </w:style>
  <w:style w:type="character" w:styleId="FollowedHyperlink">
    <w:name w:val="FollowedHyperlink"/>
    <w:basedOn w:val="DefaultParagraphFont"/>
    <w:rsid w:val="00B50B96"/>
    <w:rPr>
      <w:color w:val="800080"/>
      <w:u w:val="single"/>
    </w:rPr>
  </w:style>
  <w:style w:type="paragraph" w:styleId="CommentText">
    <w:name w:val="annotation text"/>
    <w:basedOn w:val="Normal"/>
    <w:link w:val="CommentTextChar"/>
    <w:semiHidden/>
    <w:rsid w:val="00B50B96"/>
  </w:style>
  <w:style w:type="character" w:customStyle="1" w:styleId="CommentTextChar">
    <w:name w:val="Comment Text Char"/>
    <w:basedOn w:val="DefaultParagraphFont"/>
    <w:link w:val="CommentText"/>
    <w:semiHidden/>
    <w:rsid w:val="00B50B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50B96"/>
    <w:rPr>
      <w:b/>
      <w:bCs/>
    </w:rPr>
  </w:style>
  <w:style w:type="character" w:customStyle="1" w:styleId="CommentSubjectChar">
    <w:name w:val="Comment Subject Char"/>
    <w:basedOn w:val="CommentTextChar"/>
    <w:link w:val="CommentSubject"/>
    <w:semiHidden/>
    <w:rsid w:val="00B50B9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B50B96"/>
    <w:rPr>
      <w:rFonts w:ascii="Tahoma" w:hAnsi="Tahoma" w:cs="Tahoma"/>
      <w:sz w:val="16"/>
      <w:szCs w:val="16"/>
    </w:rPr>
  </w:style>
  <w:style w:type="character" w:customStyle="1" w:styleId="BalloonTextChar">
    <w:name w:val="Balloon Text Char"/>
    <w:basedOn w:val="DefaultParagraphFont"/>
    <w:link w:val="BalloonText"/>
    <w:semiHidden/>
    <w:rsid w:val="00B50B96"/>
    <w:rPr>
      <w:rFonts w:ascii="Tahoma" w:eastAsia="Times New Roman" w:hAnsi="Tahoma" w:cs="Tahoma"/>
      <w:sz w:val="16"/>
      <w:szCs w:val="16"/>
    </w:rPr>
  </w:style>
  <w:style w:type="paragraph" w:styleId="NormalWeb">
    <w:name w:val="Normal (Web)"/>
    <w:basedOn w:val="Normal"/>
    <w:rsid w:val="00B50B96"/>
    <w:pPr>
      <w:spacing w:before="100" w:beforeAutospacing="1" w:after="100" w:afterAutospacing="1"/>
    </w:pPr>
    <w:rPr>
      <w:sz w:val="24"/>
      <w:szCs w:val="24"/>
    </w:rPr>
  </w:style>
  <w:style w:type="character" w:customStyle="1" w:styleId="pub-date">
    <w:name w:val="pub-date"/>
    <w:basedOn w:val="DefaultParagraphFont"/>
    <w:rsid w:val="00B50B96"/>
  </w:style>
  <w:style w:type="paragraph" w:styleId="ListParagraph">
    <w:name w:val="List Paragraph"/>
    <w:basedOn w:val="Normal"/>
    <w:uiPriority w:val="34"/>
    <w:qFormat/>
    <w:rsid w:val="00B50B96"/>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pRjr8tp6fo" TargetMode="External"/><Relationship Id="rId3" Type="http://schemas.openxmlformats.org/officeDocument/2006/relationships/settings" Target="settings.xml"/><Relationship Id="rId7" Type="http://schemas.openxmlformats.org/officeDocument/2006/relationships/hyperlink" Target="https://www.youtube.com/watch?v=xoE8XlcDUI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CiOHT619uj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4704</Words>
  <Characters>26815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Fred Aikens</dc:creator>
  <cp:keywords/>
  <dc:description/>
  <cp:lastModifiedBy>Dr. Fred Aikens</cp:lastModifiedBy>
  <cp:revision>3</cp:revision>
  <dcterms:created xsi:type="dcterms:W3CDTF">2016-10-30T23:17:00Z</dcterms:created>
  <dcterms:modified xsi:type="dcterms:W3CDTF">2016-10-30T23:27:00Z</dcterms:modified>
</cp:coreProperties>
</file>